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E7161" w14:textId="77777777" w:rsidR="003F2D43" w:rsidRPr="003F2D43" w:rsidRDefault="003F2D43" w:rsidP="003F2D43">
      <w:pPr>
        <w:spacing w:after="0" w:line="0" w:lineRule="atLeast"/>
        <w:contextualSpacing/>
        <w:jc w:val="center"/>
        <w:textAlignment w:val="top"/>
        <w:rPr>
          <w:rFonts w:ascii="Times New Roman" w:eastAsia="Times New Roman" w:hAnsi="Times New Roman" w:cs="Times New Roman"/>
          <w:b/>
          <w:i/>
          <w:color w:val="0070C0"/>
          <w:spacing w:val="-20"/>
          <w:sz w:val="24"/>
          <w:szCs w:val="24"/>
          <w:lang w:eastAsia="ru-RU"/>
        </w:rPr>
      </w:pPr>
      <w:r w:rsidRPr="003F2D43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  <w:t xml:space="preserve">Департамент образования </w:t>
      </w:r>
      <w:r w:rsidRPr="003F2D43">
        <w:rPr>
          <w:rFonts w:ascii="Times New Roman" w:eastAsia="Times New Roman" w:hAnsi="Times New Roman" w:cs="Times New Roman"/>
          <w:b/>
          <w:i/>
          <w:color w:val="0070C0"/>
          <w:spacing w:val="-20"/>
          <w:sz w:val="24"/>
          <w:szCs w:val="24"/>
          <w:lang w:eastAsia="ru-RU"/>
        </w:rPr>
        <w:t>Администрации города Екатеринбурга</w:t>
      </w:r>
    </w:p>
    <w:p w14:paraId="1F806D62" w14:textId="77777777" w:rsidR="003F2D43" w:rsidRPr="003F2D43" w:rsidRDefault="003F2D43" w:rsidP="003F2D43">
      <w:pPr>
        <w:spacing w:after="0" w:line="0" w:lineRule="atLeast"/>
        <w:contextualSpacing/>
        <w:jc w:val="center"/>
        <w:textAlignment w:val="top"/>
        <w:rPr>
          <w:rFonts w:ascii="Times New Roman" w:eastAsia="Times New Roman" w:hAnsi="Times New Roman" w:cs="Times New Roman"/>
          <w:b/>
          <w:i/>
          <w:color w:val="0070C0"/>
          <w:spacing w:val="-20"/>
          <w:sz w:val="24"/>
          <w:szCs w:val="24"/>
          <w:lang w:eastAsia="ru-RU"/>
        </w:rPr>
      </w:pPr>
      <w:r w:rsidRPr="003F2D43">
        <w:rPr>
          <w:rFonts w:ascii="Times New Roman" w:eastAsia="Times New Roman" w:hAnsi="Times New Roman" w:cs="Times New Roman"/>
          <w:b/>
          <w:i/>
          <w:color w:val="0070C0"/>
          <w:spacing w:val="-20"/>
          <w:sz w:val="24"/>
          <w:szCs w:val="24"/>
          <w:lang w:eastAsia="ru-RU"/>
        </w:rPr>
        <w:t>Управление образования Верх-Исетского района</w:t>
      </w:r>
    </w:p>
    <w:p w14:paraId="1CF10598" w14:textId="77777777" w:rsidR="003F2D43" w:rsidRPr="003F2D43" w:rsidRDefault="003F2D43" w:rsidP="003F2D43">
      <w:pPr>
        <w:spacing w:after="0" w:line="0" w:lineRule="atLeast"/>
        <w:contextualSpacing/>
        <w:jc w:val="center"/>
        <w:textAlignment w:val="top"/>
        <w:rPr>
          <w:rFonts w:ascii="Times New Roman" w:eastAsia="Times New Roman" w:hAnsi="Times New Roman" w:cs="Times New Roman"/>
          <w:color w:val="0070C0"/>
          <w:spacing w:val="-20"/>
          <w:sz w:val="24"/>
          <w:szCs w:val="24"/>
          <w:lang w:eastAsia="ru-RU"/>
        </w:rPr>
      </w:pPr>
      <w:r w:rsidRPr="003F2D43">
        <w:rPr>
          <w:rFonts w:ascii="Times New Roman" w:eastAsia="Times New Roman" w:hAnsi="Times New Roman" w:cs="Times New Roman"/>
          <w:color w:val="0070C0"/>
          <w:spacing w:val="-20"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14:paraId="65706C83" w14:textId="77777777" w:rsidR="003F2D43" w:rsidRPr="003F2D43" w:rsidRDefault="003F2D43" w:rsidP="003F2D43">
      <w:pPr>
        <w:spacing w:after="0" w:line="0" w:lineRule="atLeast"/>
        <w:contextualSpacing/>
        <w:jc w:val="center"/>
        <w:textAlignment w:val="top"/>
        <w:rPr>
          <w:rFonts w:ascii="Times New Roman" w:eastAsia="Times New Roman" w:hAnsi="Times New Roman" w:cs="Times New Roman"/>
          <w:color w:val="0070C0"/>
          <w:spacing w:val="-20"/>
          <w:sz w:val="24"/>
          <w:szCs w:val="24"/>
          <w:lang w:eastAsia="ru-RU"/>
        </w:rPr>
      </w:pPr>
      <w:r w:rsidRPr="003F2D43">
        <w:rPr>
          <w:rFonts w:ascii="Times New Roman" w:eastAsia="Times New Roman" w:hAnsi="Times New Roman" w:cs="Times New Roman"/>
          <w:color w:val="0070C0"/>
          <w:spacing w:val="-20"/>
          <w:sz w:val="24"/>
          <w:szCs w:val="24"/>
          <w:lang w:eastAsia="ru-RU"/>
        </w:rPr>
        <w:t xml:space="preserve"> детский сад № 373</w:t>
      </w:r>
    </w:p>
    <w:p w14:paraId="6DE06FB3" w14:textId="0087BAD7" w:rsidR="00C9128C" w:rsidRDefault="00C9128C">
      <w:pPr>
        <w:rPr>
          <w:noProof/>
        </w:rPr>
      </w:pPr>
    </w:p>
    <w:p w14:paraId="6CC874C0" w14:textId="77777777" w:rsidR="002048FE" w:rsidRDefault="002048FE" w:rsidP="00C9128C">
      <w:pPr>
        <w:jc w:val="center"/>
        <w:rPr>
          <w:rFonts w:ascii="Arial Black" w:hAnsi="Arial Black"/>
          <w:noProof/>
          <w:color w:val="7030A0"/>
          <w:sz w:val="48"/>
          <w:szCs w:val="48"/>
        </w:rPr>
      </w:pPr>
    </w:p>
    <w:p w14:paraId="202D012F" w14:textId="77777777" w:rsidR="002048FE" w:rsidRDefault="002048FE" w:rsidP="00C9128C">
      <w:pPr>
        <w:jc w:val="center"/>
        <w:rPr>
          <w:rFonts w:ascii="Arial Black" w:hAnsi="Arial Black"/>
          <w:noProof/>
          <w:color w:val="7030A0"/>
          <w:sz w:val="48"/>
          <w:szCs w:val="48"/>
        </w:rPr>
      </w:pPr>
    </w:p>
    <w:p w14:paraId="42C8E6E8" w14:textId="77777777" w:rsidR="004F77B5" w:rsidRDefault="004F77B5" w:rsidP="00C9128C">
      <w:pPr>
        <w:jc w:val="center"/>
        <w:rPr>
          <w:rFonts w:ascii="Arial Black" w:hAnsi="Arial Black"/>
          <w:noProof/>
          <w:color w:val="7030A0"/>
          <w:sz w:val="48"/>
          <w:szCs w:val="48"/>
        </w:rPr>
      </w:pPr>
      <w:bookmarkStart w:id="0" w:name="_GoBack"/>
      <w:bookmarkEnd w:id="0"/>
    </w:p>
    <w:p w14:paraId="74DE35CA" w14:textId="304F265A" w:rsidR="00C9128C" w:rsidRPr="00C9128C" w:rsidRDefault="00C9128C" w:rsidP="00C9128C">
      <w:pPr>
        <w:jc w:val="center"/>
        <w:rPr>
          <w:rFonts w:ascii="Arial Black" w:hAnsi="Arial Black"/>
          <w:noProof/>
          <w:color w:val="7030A0"/>
          <w:sz w:val="48"/>
          <w:szCs w:val="48"/>
        </w:rPr>
      </w:pPr>
      <w:r w:rsidRPr="00C9128C">
        <w:rPr>
          <w:rFonts w:ascii="Arial Black" w:hAnsi="Arial Black"/>
          <w:noProof/>
          <w:color w:val="7030A0"/>
          <w:sz w:val="48"/>
          <w:szCs w:val="48"/>
        </w:rPr>
        <w:t>ТЕТРАДЬ</w:t>
      </w:r>
    </w:p>
    <w:p w14:paraId="72177FE7" w14:textId="26DF71CD" w:rsidR="00C9128C" w:rsidRPr="00C9128C" w:rsidRDefault="00C9128C" w:rsidP="00C9128C">
      <w:pPr>
        <w:jc w:val="center"/>
        <w:rPr>
          <w:rFonts w:ascii="Arial Black" w:hAnsi="Arial Black"/>
          <w:noProof/>
          <w:color w:val="7030A0"/>
          <w:sz w:val="48"/>
          <w:szCs w:val="48"/>
        </w:rPr>
      </w:pPr>
      <w:r w:rsidRPr="00C9128C">
        <w:rPr>
          <w:rFonts w:ascii="Arial Black" w:hAnsi="Arial Black"/>
          <w:noProof/>
          <w:color w:val="7030A0"/>
          <w:sz w:val="48"/>
          <w:szCs w:val="48"/>
        </w:rPr>
        <w:t>ПО ФИНАНСОВОЙ ГРАМОТНОСТИ</w:t>
      </w:r>
    </w:p>
    <w:p w14:paraId="651D99C4" w14:textId="3683C56A" w:rsidR="00C9128C" w:rsidRPr="00C9128C" w:rsidRDefault="00C9128C" w:rsidP="00C9128C">
      <w:pPr>
        <w:jc w:val="center"/>
        <w:rPr>
          <w:rFonts w:ascii="Arial Black" w:hAnsi="Arial Black"/>
          <w:noProof/>
          <w:color w:val="7030A0"/>
          <w:sz w:val="56"/>
          <w:szCs w:val="56"/>
        </w:rPr>
      </w:pPr>
      <w:r>
        <w:rPr>
          <w:rFonts w:ascii="Arial Black" w:hAnsi="Arial Black"/>
          <w:noProof/>
          <w:color w:val="7030A0"/>
          <w:sz w:val="56"/>
          <w:szCs w:val="56"/>
        </w:rPr>
        <w:t>_____________________________</w:t>
      </w:r>
    </w:p>
    <w:p w14:paraId="277CF477" w14:textId="77777777" w:rsidR="00C9128C" w:rsidRDefault="00C9128C"/>
    <w:p w14:paraId="4CD3F4B9" w14:textId="77777777" w:rsidR="00C9128C" w:rsidRDefault="00C9128C"/>
    <w:p w14:paraId="5AE439BC" w14:textId="77777777" w:rsidR="00C9128C" w:rsidRDefault="00C9128C"/>
    <w:p w14:paraId="494005D3" w14:textId="2A62D50B" w:rsidR="00375D5C" w:rsidRDefault="003F2D43">
      <w:r>
        <w:t xml:space="preserve">                                               </w:t>
      </w:r>
      <w:r w:rsidR="00C9128C">
        <w:rPr>
          <w:noProof/>
        </w:rPr>
        <w:drawing>
          <wp:inline distT="0" distB="0" distL="0" distR="0" wp14:anchorId="30D2525B" wp14:editId="4DE81CC6">
            <wp:extent cx="3362226" cy="334471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017" cy="3372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C42B65" w14:textId="05C1B011" w:rsidR="00C9128C" w:rsidRDefault="00C9128C"/>
    <w:p w14:paraId="63979FB5" w14:textId="0CB1EF59" w:rsidR="004F77B5" w:rsidRPr="004F77B5" w:rsidRDefault="004F77B5" w:rsidP="004F77B5">
      <w:pPr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4F77B5">
        <w:rPr>
          <w:rFonts w:ascii="Times New Roman" w:hAnsi="Times New Roman" w:cs="Times New Roman"/>
          <w:b/>
          <w:i/>
          <w:color w:val="0070C0"/>
          <w:sz w:val="24"/>
          <w:szCs w:val="24"/>
        </w:rPr>
        <w:t>Разработчик: Мохирева Ольга Сергеевна</w:t>
      </w:r>
    </w:p>
    <w:p w14:paraId="0AC29FBB" w14:textId="0DA307CF" w:rsidR="004F77B5" w:rsidRPr="004F77B5" w:rsidRDefault="004F77B5" w:rsidP="004F77B5">
      <w:pPr>
        <w:jc w:val="right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п</w:t>
      </w:r>
      <w:r w:rsidRPr="004F77B5">
        <w:rPr>
          <w:rFonts w:ascii="Times New Roman" w:hAnsi="Times New Roman" w:cs="Times New Roman"/>
          <w:b/>
          <w:i/>
          <w:color w:val="0070C0"/>
          <w:sz w:val="24"/>
          <w:szCs w:val="24"/>
        </w:rPr>
        <w:t>едагог дополнительного образования</w:t>
      </w:r>
    </w:p>
    <w:sectPr w:rsidR="004F77B5" w:rsidRPr="004F77B5" w:rsidSect="003F2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3A"/>
    <w:rsid w:val="002048FE"/>
    <w:rsid w:val="002B153A"/>
    <w:rsid w:val="00375D5C"/>
    <w:rsid w:val="003F2D43"/>
    <w:rsid w:val="00423D78"/>
    <w:rsid w:val="004F77B5"/>
    <w:rsid w:val="00C9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DCF3"/>
  <w15:chartTrackingRefBased/>
  <w15:docId w15:val="{F74C0004-A07E-469F-A915-731AE189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373</dc:creator>
  <cp:keywords/>
  <dc:description/>
  <cp:lastModifiedBy>ДС 373</cp:lastModifiedBy>
  <cp:revision>3</cp:revision>
  <dcterms:created xsi:type="dcterms:W3CDTF">2025-10-10T05:26:00Z</dcterms:created>
  <dcterms:modified xsi:type="dcterms:W3CDTF">2026-02-02T07:11:00Z</dcterms:modified>
</cp:coreProperties>
</file>