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FAD" w:rsidRDefault="003E5FAD" w:rsidP="003E5FAD">
      <w:pPr>
        <w:pStyle w:val="a3"/>
        <w:ind w:left="-1134" w:right="-426"/>
        <w:jc w:val="center"/>
        <w:rPr>
          <w:b/>
          <w:sz w:val="24"/>
          <w:szCs w:val="24"/>
        </w:rPr>
      </w:pPr>
      <w:r w:rsidRPr="00D17910">
        <w:rPr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-775335</wp:posOffset>
            </wp:positionH>
            <wp:positionV relativeFrom="paragraph">
              <wp:posOffset>5715</wp:posOffset>
            </wp:positionV>
            <wp:extent cx="800100" cy="725805"/>
            <wp:effectExtent l="0" t="0" r="0" b="0"/>
            <wp:wrapTight wrapText="bothSides">
              <wp:wrapPolygon edited="0">
                <wp:start x="0" y="0"/>
                <wp:lineTo x="0" y="20976"/>
                <wp:lineTo x="21086" y="20976"/>
                <wp:lineTo x="21086" y="0"/>
                <wp:lineTo x="0" y="0"/>
              </wp:wrapPolygon>
            </wp:wrapTight>
            <wp:docPr id="3" name="Рисунок 1" descr="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нак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9673" t="6401" r="6401" b="9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5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D17910">
        <w:rPr>
          <w:b/>
          <w:sz w:val="24"/>
          <w:szCs w:val="24"/>
        </w:rPr>
        <w:t>Верх-Исетская</w:t>
      </w:r>
      <w:proofErr w:type="spellEnd"/>
      <w:r w:rsidRPr="00D17910">
        <w:rPr>
          <w:b/>
          <w:sz w:val="24"/>
          <w:szCs w:val="24"/>
        </w:rPr>
        <w:t xml:space="preserve"> районная организация Профсоюза работников народного </w:t>
      </w:r>
    </w:p>
    <w:p w:rsidR="003E5FAD" w:rsidRPr="00D17910" w:rsidRDefault="003E5FAD" w:rsidP="003E5FAD">
      <w:pPr>
        <w:pStyle w:val="a3"/>
        <w:ind w:left="-1134" w:right="-426"/>
        <w:jc w:val="center"/>
        <w:rPr>
          <w:b/>
          <w:sz w:val="24"/>
          <w:szCs w:val="24"/>
        </w:rPr>
      </w:pPr>
      <w:r w:rsidRPr="00D17910">
        <w:rPr>
          <w:b/>
          <w:sz w:val="24"/>
          <w:szCs w:val="24"/>
        </w:rPr>
        <w:t>образования и науки РФ</w:t>
      </w:r>
    </w:p>
    <w:p w:rsidR="003E5FAD" w:rsidRPr="00D17910" w:rsidRDefault="003E5FAD" w:rsidP="003E5FAD">
      <w:pPr>
        <w:pStyle w:val="a3"/>
        <w:ind w:left="-1134" w:right="-426"/>
        <w:jc w:val="center"/>
        <w:rPr>
          <w:b/>
          <w:sz w:val="24"/>
          <w:szCs w:val="24"/>
        </w:rPr>
      </w:pPr>
    </w:p>
    <w:p w:rsidR="003E5FAD" w:rsidRDefault="003E5FAD" w:rsidP="003E5FAD">
      <w:pPr>
        <w:pStyle w:val="a3"/>
        <w:ind w:left="-1134" w:right="-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ИНФОРМАЦИОННЫЙ БЮЛЛЕТЕНЬ № 1</w:t>
      </w:r>
    </w:p>
    <w:p w:rsidR="00156404" w:rsidRDefault="00156404" w:rsidP="003E5FAD">
      <w:pPr>
        <w:pStyle w:val="a3"/>
        <w:ind w:left="-1134" w:right="-426"/>
        <w:jc w:val="center"/>
        <w:rPr>
          <w:b/>
          <w:sz w:val="24"/>
          <w:szCs w:val="24"/>
        </w:rPr>
      </w:pPr>
    </w:p>
    <w:p w:rsidR="00156404" w:rsidRPr="00D17910" w:rsidRDefault="00156404" w:rsidP="003E5FAD">
      <w:pPr>
        <w:pStyle w:val="a3"/>
        <w:ind w:left="-1134" w:right="-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:rsidR="003E5FAD" w:rsidRDefault="003E5FAD" w:rsidP="003E5FAD">
      <w:pPr>
        <w:pStyle w:val="a4"/>
        <w:shd w:val="clear" w:color="auto" w:fill="FFFFFF"/>
        <w:tabs>
          <w:tab w:val="left" w:pos="709"/>
        </w:tabs>
        <w:spacing w:before="0" w:beforeAutospacing="0" w:after="0" w:afterAutospacing="0"/>
        <w:ind w:right="-426"/>
        <w:jc w:val="center"/>
        <w:rPr>
          <w:b/>
          <w:sz w:val="28"/>
          <w:szCs w:val="28"/>
          <w:u w:val="single"/>
        </w:rPr>
      </w:pPr>
      <w:r w:rsidRPr="001347E8">
        <w:rPr>
          <w:b/>
          <w:sz w:val="28"/>
          <w:szCs w:val="28"/>
          <w:u w:val="single"/>
        </w:rPr>
        <w:t>«</w:t>
      </w:r>
      <w:r>
        <w:rPr>
          <w:b/>
          <w:sz w:val="28"/>
          <w:szCs w:val="28"/>
          <w:u w:val="single"/>
        </w:rPr>
        <w:t xml:space="preserve">Целевые заемные средства членам Профсоюза </w:t>
      </w:r>
    </w:p>
    <w:p w:rsidR="00156404" w:rsidRDefault="003E5FAD" w:rsidP="003E5FAD">
      <w:pPr>
        <w:pStyle w:val="a4"/>
        <w:shd w:val="clear" w:color="auto" w:fill="FFFFFF"/>
        <w:tabs>
          <w:tab w:val="left" w:pos="709"/>
        </w:tabs>
        <w:spacing w:before="0" w:beforeAutospacing="0" w:after="0" w:afterAutospacing="0"/>
        <w:ind w:right="-426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от Верх-Исетской районной организации Профсоюза работников </w:t>
      </w:r>
    </w:p>
    <w:p w:rsidR="003E5FAD" w:rsidRPr="001347E8" w:rsidRDefault="003E5FAD" w:rsidP="003E5FAD">
      <w:pPr>
        <w:pStyle w:val="a4"/>
        <w:shd w:val="clear" w:color="auto" w:fill="FFFFFF"/>
        <w:tabs>
          <w:tab w:val="left" w:pos="709"/>
        </w:tabs>
        <w:spacing w:before="0" w:beforeAutospacing="0" w:after="0" w:afterAutospacing="0"/>
        <w:ind w:right="-426"/>
        <w:jc w:val="center"/>
        <w:rPr>
          <w:b/>
          <w:bCs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народного образования и науки РФ</w:t>
      </w:r>
      <w:r w:rsidRPr="001347E8">
        <w:rPr>
          <w:b/>
          <w:sz w:val="28"/>
          <w:szCs w:val="28"/>
          <w:u w:val="single"/>
        </w:rPr>
        <w:t>»</w:t>
      </w:r>
    </w:p>
    <w:p w:rsidR="003E5FAD" w:rsidRPr="003E5FAD" w:rsidRDefault="003E5FAD" w:rsidP="003E5FAD">
      <w:pPr>
        <w:pStyle w:val="a3"/>
        <w:tabs>
          <w:tab w:val="left" w:pos="-284"/>
        </w:tabs>
        <w:ind w:left="-1134" w:right="-426" w:firstLine="567"/>
        <w:jc w:val="both"/>
        <w:rPr>
          <w:sz w:val="28"/>
          <w:szCs w:val="28"/>
        </w:rPr>
      </w:pPr>
      <w:r w:rsidRPr="003E5FAD">
        <w:rPr>
          <w:sz w:val="28"/>
          <w:szCs w:val="28"/>
        </w:rPr>
        <w:t>Заемные средства предоставляются членам Профсоюза для целевого использования на социальные нужды (покупки дорогостоящих товаров народного потребления, оплаты обучения в учебных заведениях для работников и членов их семей и для других нужд социального характера).</w:t>
      </w:r>
    </w:p>
    <w:p w:rsidR="003E5FAD" w:rsidRPr="003E5FAD" w:rsidRDefault="003E5FAD" w:rsidP="003E5FAD">
      <w:pPr>
        <w:pStyle w:val="a3"/>
        <w:tabs>
          <w:tab w:val="left" w:pos="-284"/>
        </w:tabs>
        <w:ind w:left="-1134" w:right="-426" w:firstLine="567"/>
        <w:jc w:val="both"/>
        <w:rPr>
          <w:sz w:val="28"/>
          <w:szCs w:val="28"/>
        </w:rPr>
      </w:pPr>
      <w:r w:rsidRPr="003E5FAD">
        <w:rPr>
          <w:sz w:val="28"/>
          <w:szCs w:val="28"/>
        </w:rPr>
        <w:t xml:space="preserve">Целевые заемные средства предоставляются членам Профсоюза с учетом продолжительности профсоюзного стажа (не менее 3-х лет) и при наличии рекомендации - поручительства от первичной профсоюзной организации образовательного учреждения. </w:t>
      </w:r>
    </w:p>
    <w:p w:rsidR="003E5FAD" w:rsidRDefault="00156404" w:rsidP="003E5FAD">
      <w:pPr>
        <w:shd w:val="clear" w:color="auto" w:fill="FFFFFF"/>
        <w:tabs>
          <w:tab w:val="left" w:pos="900"/>
        </w:tabs>
        <w:ind w:right="-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-714375</wp:posOffset>
            </wp:positionH>
            <wp:positionV relativeFrom="paragraph">
              <wp:posOffset>69850</wp:posOffset>
            </wp:positionV>
            <wp:extent cx="2316480" cy="1623060"/>
            <wp:effectExtent l="19050" t="0" r="7620" b="0"/>
            <wp:wrapTight wrapText="bothSides">
              <wp:wrapPolygon edited="0">
                <wp:start x="-178" y="0"/>
                <wp:lineTo x="-178" y="21296"/>
                <wp:lineTo x="21671" y="21296"/>
                <wp:lineTo x="21671" y="0"/>
                <wp:lineTo x="-178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le_120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1623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E5FAD" w:rsidRDefault="003E5FAD" w:rsidP="003E5FAD">
      <w:pPr>
        <w:shd w:val="clear" w:color="auto" w:fill="FFFFFF"/>
        <w:tabs>
          <w:tab w:val="left" w:pos="900"/>
        </w:tabs>
        <w:ind w:right="-426"/>
        <w:jc w:val="both"/>
        <w:rPr>
          <w:rFonts w:ascii="Times New Roman" w:hAnsi="Times New Roman" w:cs="Times New Roman"/>
          <w:sz w:val="28"/>
          <w:szCs w:val="28"/>
        </w:rPr>
      </w:pPr>
    </w:p>
    <w:p w:rsidR="003E5FAD" w:rsidRPr="00156404" w:rsidRDefault="003E5FAD" w:rsidP="00156404">
      <w:pPr>
        <w:pStyle w:val="a3"/>
        <w:jc w:val="both"/>
        <w:rPr>
          <w:sz w:val="28"/>
          <w:szCs w:val="28"/>
        </w:rPr>
      </w:pPr>
      <w:r w:rsidRPr="00156404">
        <w:rPr>
          <w:sz w:val="28"/>
          <w:szCs w:val="28"/>
        </w:rPr>
        <w:t>Заемные средства в зависимости от продолжительности профсоюзного стажа предоставляются в следующих размерах:</w:t>
      </w:r>
    </w:p>
    <w:p w:rsidR="003E5FAD" w:rsidRPr="00156404" w:rsidRDefault="003E5FAD" w:rsidP="003E5FAD">
      <w:pPr>
        <w:shd w:val="clear" w:color="auto" w:fill="FFFFFF"/>
        <w:tabs>
          <w:tab w:val="left" w:pos="900"/>
        </w:tabs>
        <w:ind w:right="-426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10915" w:type="dxa"/>
        <w:tblInd w:w="-1026" w:type="dxa"/>
        <w:tblLook w:val="04A0"/>
      </w:tblPr>
      <w:tblGrid>
        <w:gridCol w:w="567"/>
        <w:gridCol w:w="4820"/>
        <w:gridCol w:w="5528"/>
      </w:tblGrid>
      <w:tr w:rsidR="003E5FAD" w:rsidRPr="003E5FAD" w:rsidTr="009365D7">
        <w:tc>
          <w:tcPr>
            <w:tcW w:w="567" w:type="dxa"/>
          </w:tcPr>
          <w:p w:rsidR="003E5FAD" w:rsidRPr="003E5FAD" w:rsidRDefault="003E5FAD" w:rsidP="00936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3E5FA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4820" w:type="dxa"/>
          </w:tcPr>
          <w:p w:rsidR="003E5FAD" w:rsidRPr="003E5FAD" w:rsidRDefault="003E5FAD" w:rsidP="00936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3E5FA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Профсоюзный стаж</w:t>
            </w:r>
          </w:p>
        </w:tc>
        <w:tc>
          <w:tcPr>
            <w:tcW w:w="5528" w:type="dxa"/>
          </w:tcPr>
          <w:p w:rsidR="003E5FAD" w:rsidRPr="003E5FAD" w:rsidRDefault="003E5FAD" w:rsidP="00936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3E5FA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Сумма займа</w:t>
            </w:r>
          </w:p>
        </w:tc>
      </w:tr>
      <w:tr w:rsidR="003E5FAD" w:rsidRPr="003E5FAD" w:rsidTr="009365D7">
        <w:tc>
          <w:tcPr>
            <w:tcW w:w="567" w:type="dxa"/>
          </w:tcPr>
          <w:p w:rsidR="003E5FAD" w:rsidRPr="003E5FAD" w:rsidRDefault="003E5FAD" w:rsidP="009365D7">
            <w:pPr>
              <w:pStyle w:val="a3"/>
              <w:tabs>
                <w:tab w:val="left" w:pos="-284"/>
              </w:tabs>
              <w:ind w:right="-426"/>
              <w:jc w:val="both"/>
              <w:rPr>
                <w:color w:val="362E48"/>
                <w:sz w:val="28"/>
                <w:szCs w:val="28"/>
                <w:shd w:val="clear" w:color="auto" w:fill="FFFFFF"/>
              </w:rPr>
            </w:pPr>
            <w:r w:rsidRPr="003E5FAD">
              <w:rPr>
                <w:color w:val="362E48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4820" w:type="dxa"/>
          </w:tcPr>
          <w:p w:rsidR="003E5FAD" w:rsidRPr="003E5FAD" w:rsidRDefault="003E5FAD" w:rsidP="009365D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E5F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 3 до 5 лет</w:t>
            </w:r>
          </w:p>
        </w:tc>
        <w:tc>
          <w:tcPr>
            <w:tcW w:w="5528" w:type="dxa"/>
          </w:tcPr>
          <w:p w:rsidR="003E5FAD" w:rsidRPr="003E5FAD" w:rsidRDefault="003E5FAD" w:rsidP="009365D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E5F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8 000 тыс. руб.</w:t>
            </w:r>
          </w:p>
        </w:tc>
      </w:tr>
      <w:tr w:rsidR="003E5FAD" w:rsidRPr="003E5FAD" w:rsidTr="009365D7">
        <w:tc>
          <w:tcPr>
            <w:tcW w:w="567" w:type="dxa"/>
          </w:tcPr>
          <w:p w:rsidR="003E5FAD" w:rsidRPr="003E5FAD" w:rsidRDefault="003E5FAD" w:rsidP="009365D7">
            <w:pPr>
              <w:pStyle w:val="a3"/>
              <w:tabs>
                <w:tab w:val="left" w:pos="-284"/>
              </w:tabs>
              <w:ind w:right="-426"/>
              <w:jc w:val="both"/>
              <w:rPr>
                <w:color w:val="362E48"/>
                <w:sz w:val="28"/>
                <w:szCs w:val="28"/>
                <w:shd w:val="clear" w:color="auto" w:fill="FFFFFF"/>
              </w:rPr>
            </w:pPr>
            <w:r w:rsidRPr="003E5FAD">
              <w:rPr>
                <w:color w:val="362E48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4820" w:type="dxa"/>
          </w:tcPr>
          <w:p w:rsidR="003E5FAD" w:rsidRPr="003E5FAD" w:rsidRDefault="003E5FAD" w:rsidP="009365D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E5F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 5 до 8 лет</w:t>
            </w:r>
          </w:p>
        </w:tc>
        <w:tc>
          <w:tcPr>
            <w:tcW w:w="5528" w:type="dxa"/>
          </w:tcPr>
          <w:p w:rsidR="003E5FAD" w:rsidRPr="003E5FAD" w:rsidRDefault="003E5FAD" w:rsidP="009365D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E5F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12 000 тыс. руб.</w:t>
            </w:r>
          </w:p>
        </w:tc>
      </w:tr>
      <w:tr w:rsidR="003E5FAD" w:rsidRPr="003E5FAD" w:rsidTr="009365D7">
        <w:tc>
          <w:tcPr>
            <w:tcW w:w="567" w:type="dxa"/>
          </w:tcPr>
          <w:p w:rsidR="003E5FAD" w:rsidRPr="003E5FAD" w:rsidRDefault="003E5FAD" w:rsidP="009365D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E5F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4820" w:type="dxa"/>
          </w:tcPr>
          <w:p w:rsidR="003E5FAD" w:rsidRPr="003E5FAD" w:rsidRDefault="003E5FAD" w:rsidP="009365D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E5F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 8 до 10 лет</w:t>
            </w:r>
          </w:p>
        </w:tc>
        <w:tc>
          <w:tcPr>
            <w:tcW w:w="5528" w:type="dxa"/>
          </w:tcPr>
          <w:p w:rsidR="003E5FAD" w:rsidRPr="003E5FAD" w:rsidRDefault="003E5FAD" w:rsidP="009365D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E5F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15 000 тыс. руб.</w:t>
            </w:r>
          </w:p>
        </w:tc>
      </w:tr>
      <w:tr w:rsidR="003E5FAD" w:rsidRPr="003E5FAD" w:rsidTr="009365D7">
        <w:tc>
          <w:tcPr>
            <w:tcW w:w="567" w:type="dxa"/>
          </w:tcPr>
          <w:p w:rsidR="003E5FAD" w:rsidRPr="003E5FAD" w:rsidRDefault="003E5FAD" w:rsidP="009365D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E5F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4820" w:type="dxa"/>
          </w:tcPr>
          <w:p w:rsidR="003E5FAD" w:rsidRPr="003E5FAD" w:rsidRDefault="00156404" w:rsidP="009365D7">
            <w:pPr>
              <w:rPr>
                <w:rFonts w:ascii="Times New Roman" w:hAnsi="Times New Roman" w:cs="Times New Roman"/>
                <w:color w:val="362E4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62E48"/>
                <w:sz w:val="28"/>
                <w:szCs w:val="28"/>
                <w:shd w:val="clear" w:color="auto" w:fill="FFFFFF"/>
              </w:rPr>
              <w:t>п</w:t>
            </w:r>
            <w:r w:rsidR="003E5FAD" w:rsidRPr="003E5FAD">
              <w:rPr>
                <w:rFonts w:ascii="Times New Roman" w:hAnsi="Times New Roman" w:cs="Times New Roman"/>
                <w:color w:val="362E48"/>
                <w:sz w:val="28"/>
                <w:szCs w:val="28"/>
                <w:shd w:val="clear" w:color="auto" w:fill="FFFFFF"/>
              </w:rPr>
              <w:t>ри стаже более 10 лет</w:t>
            </w:r>
          </w:p>
        </w:tc>
        <w:tc>
          <w:tcPr>
            <w:tcW w:w="5528" w:type="dxa"/>
          </w:tcPr>
          <w:p w:rsidR="003E5FAD" w:rsidRPr="003E5FAD" w:rsidRDefault="003E5FAD" w:rsidP="009365D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E5F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20 000 тыс. руб.</w:t>
            </w:r>
          </w:p>
        </w:tc>
      </w:tr>
    </w:tbl>
    <w:p w:rsidR="003E5FAD" w:rsidRPr="00156404" w:rsidRDefault="003E5FAD" w:rsidP="003E5FAD">
      <w:pPr>
        <w:pStyle w:val="a3"/>
        <w:tabs>
          <w:tab w:val="left" w:pos="-284"/>
        </w:tabs>
        <w:ind w:left="-1134" w:right="-426" w:firstLine="567"/>
        <w:jc w:val="both"/>
        <w:rPr>
          <w:sz w:val="16"/>
          <w:szCs w:val="16"/>
        </w:rPr>
      </w:pPr>
    </w:p>
    <w:p w:rsidR="003E5FAD" w:rsidRPr="00156404" w:rsidRDefault="003E5FAD" w:rsidP="00156404">
      <w:pPr>
        <w:pStyle w:val="a3"/>
        <w:ind w:left="-1134" w:right="-426" w:firstLine="425"/>
        <w:rPr>
          <w:sz w:val="28"/>
          <w:szCs w:val="28"/>
        </w:rPr>
      </w:pPr>
      <w:r w:rsidRPr="00156404">
        <w:rPr>
          <w:sz w:val="28"/>
          <w:szCs w:val="28"/>
        </w:rPr>
        <w:t>Целевые заемные средства предоставляются членам Профсоюза на возвратной основе и без получения с заемщика процентов на сумму займа.</w:t>
      </w:r>
    </w:p>
    <w:p w:rsidR="003E5FAD" w:rsidRPr="00156404" w:rsidRDefault="003E5FAD" w:rsidP="00156404">
      <w:pPr>
        <w:pStyle w:val="a3"/>
        <w:ind w:left="-1134" w:right="-426" w:firstLine="425"/>
        <w:rPr>
          <w:sz w:val="28"/>
          <w:szCs w:val="28"/>
        </w:rPr>
      </w:pPr>
      <w:r w:rsidRPr="00156404">
        <w:rPr>
          <w:sz w:val="28"/>
          <w:szCs w:val="28"/>
        </w:rPr>
        <w:t>Основанием для получения целевых заемных средств являются:</w:t>
      </w:r>
    </w:p>
    <w:p w:rsidR="003E5FAD" w:rsidRPr="00156404" w:rsidRDefault="003E5FAD" w:rsidP="00156404">
      <w:pPr>
        <w:pStyle w:val="a3"/>
        <w:ind w:left="-1134" w:right="-426" w:firstLine="425"/>
        <w:rPr>
          <w:sz w:val="28"/>
          <w:szCs w:val="28"/>
        </w:rPr>
      </w:pPr>
      <w:r w:rsidRPr="00156404">
        <w:rPr>
          <w:sz w:val="28"/>
          <w:szCs w:val="28"/>
        </w:rPr>
        <w:t>-письменное заявление члена Профсоюза;</w:t>
      </w:r>
    </w:p>
    <w:p w:rsidR="003E5FAD" w:rsidRPr="00156404" w:rsidRDefault="003E5FAD" w:rsidP="00156404">
      <w:pPr>
        <w:pStyle w:val="a3"/>
        <w:ind w:left="-1134" w:right="-426" w:firstLine="425"/>
        <w:rPr>
          <w:sz w:val="28"/>
          <w:szCs w:val="28"/>
        </w:rPr>
      </w:pPr>
      <w:r w:rsidRPr="00156404">
        <w:rPr>
          <w:sz w:val="28"/>
          <w:szCs w:val="28"/>
        </w:rPr>
        <w:t>-рекомендация-поручительство первичной профсоюзной организации образовательного учреждения;</w:t>
      </w:r>
    </w:p>
    <w:p w:rsidR="003E5FAD" w:rsidRPr="00156404" w:rsidRDefault="003E5FAD" w:rsidP="00156404">
      <w:pPr>
        <w:pStyle w:val="a3"/>
        <w:ind w:left="-1134" w:right="-426" w:firstLine="425"/>
        <w:rPr>
          <w:sz w:val="28"/>
          <w:szCs w:val="28"/>
        </w:rPr>
      </w:pPr>
      <w:r w:rsidRPr="00156404">
        <w:rPr>
          <w:sz w:val="28"/>
          <w:szCs w:val="28"/>
        </w:rPr>
        <w:t>-постановление президиума  районного комитета Профсоюза о выдаче заемных средств;</w:t>
      </w:r>
    </w:p>
    <w:p w:rsidR="003E5FAD" w:rsidRPr="00156404" w:rsidRDefault="003E5FAD" w:rsidP="00156404">
      <w:pPr>
        <w:pStyle w:val="a3"/>
        <w:ind w:left="-1134" w:right="-426" w:firstLine="425"/>
        <w:rPr>
          <w:sz w:val="28"/>
          <w:szCs w:val="28"/>
        </w:rPr>
      </w:pPr>
      <w:r w:rsidRPr="00156404">
        <w:rPr>
          <w:sz w:val="28"/>
          <w:szCs w:val="28"/>
        </w:rPr>
        <w:t>-заключение договора целевого займа.</w:t>
      </w:r>
    </w:p>
    <w:p w:rsidR="003E5FAD" w:rsidRPr="00156404" w:rsidRDefault="003E5FAD" w:rsidP="00156404">
      <w:pPr>
        <w:pStyle w:val="a3"/>
        <w:ind w:left="-1134" w:right="-426" w:firstLine="425"/>
        <w:rPr>
          <w:sz w:val="28"/>
          <w:szCs w:val="28"/>
        </w:rPr>
      </w:pPr>
      <w:r w:rsidRPr="00156404">
        <w:rPr>
          <w:sz w:val="28"/>
          <w:szCs w:val="28"/>
        </w:rPr>
        <w:t>Целевые заемные средства предоставляются на срок до 1 года.</w:t>
      </w:r>
    </w:p>
    <w:p w:rsidR="00156404" w:rsidRPr="00156404" w:rsidRDefault="00156404" w:rsidP="00156404">
      <w:pPr>
        <w:pStyle w:val="a3"/>
        <w:ind w:left="-1134" w:right="-426" w:firstLine="425"/>
        <w:rPr>
          <w:sz w:val="28"/>
          <w:szCs w:val="28"/>
        </w:rPr>
      </w:pPr>
      <w:r w:rsidRPr="00156404">
        <w:rPr>
          <w:sz w:val="28"/>
          <w:szCs w:val="28"/>
        </w:rPr>
        <w:t>Выплата заё</w:t>
      </w:r>
      <w:r w:rsidR="003E5FAD" w:rsidRPr="00156404">
        <w:rPr>
          <w:sz w:val="28"/>
          <w:szCs w:val="28"/>
        </w:rPr>
        <w:t>мных средств конкретному лицу производится</w:t>
      </w:r>
      <w:r w:rsidRPr="00156404">
        <w:rPr>
          <w:sz w:val="28"/>
          <w:szCs w:val="28"/>
        </w:rPr>
        <w:t xml:space="preserve"> в Верх-Исетской районной организации Профсоюза</w:t>
      </w:r>
      <w:r w:rsidR="003E5FAD" w:rsidRPr="00156404">
        <w:rPr>
          <w:sz w:val="28"/>
          <w:szCs w:val="28"/>
        </w:rPr>
        <w:t xml:space="preserve"> по платежным документам согласно поряд</w:t>
      </w:r>
      <w:r w:rsidRPr="00156404">
        <w:rPr>
          <w:sz w:val="28"/>
          <w:szCs w:val="28"/>
        </w:rPr>
        <w:t>ку ведения кассовых операций</w:t>
      </w:r>
      <w:r w:rsidR="003E5FAD" w:rsidRPr="00156404">
        <w:rPr>
          <w:sz w:val="28"/>
          <w:szCs w:val="28"/>
        </w:rPr>
        <w:t>. Погаш</w:t>
      </w:r>
      <w:r w:rsidRPr="00156404">
        <w:rPr>
          <w:sz w:val="28"/>
          <w:szCs w:val="28"/>
        </w:rPr>
        <w:t>ение полученных заемных сре</w:t>
      </w:r>
      <w:proofErr w:type="gramStart"/>
      <w:r w:rsidRPr="00156404">
        <w:rPr>
          <w:sz w:val="28"/>
          <w:szCs w:val="28"/>
        </w:rPr>
        <w:t xml:space="preserve">дств </w:t>
      </w:r>
      <w:r w:rsidR="003E5FAD" w:rsidRPr="00156404">
        <w:rPr>
          <w:sz w:val="28"/>
          <w:szCs w:val="28"/>
        </w:rPr>
        <w:t>пр</w:t>
      </w:r>
      <w:proofErr w:type="gramEnd"/>
      <w:r w:rsidR="003E5FAD" w:rsidRPr="00156404">
        <w:rPr>
          <w:sz w:val="28"/>
          <w:szCs w:val="28"/>
        </w:rPr>
        <w:t>оизводится путем сдачи наличных денежных средств в кассу или расчетный счет районного комитета Профсоюза.</w:t>
      </w:r>
    </w:p>
    <w:p w:rsidR="00950775" w:rsidRPr="00156404" w:rsidRDefault="003E5FAD" w:rsidP="00156404">
      <w:pPr>
        <w:pStyle w:val="a3"/>
        <w:ind w:left="-1134" w:right="-426" w:firstLine="425"/>
        <w:rPr>
          <w:sz w:val="28"/>
          <w:szCs w:val="28"/>
        </w:rPr>
      </w:pPr>
      <w:r w:rsidRPr="00156404">
        <w:rPr>
          <w:sz w:val="28"/>
          <w:szCs w:val="28"/>
        </w:rPr>
        <w:t>Платежи в погашение целевого займа п</w:t>
      </w:r>
      <w:r w:rsidR="00156404" w:rsidRPr="00156404">
        <w:rPr>
          <w:sz w:val="28"/>
          <w:szCs w:val="28"/>
        </w:rPr>
        <w:t>роизводятся в сроки, установленные</w:t>
      </w:r>
      <w:r w:rsidRPr="00156404">
        <w:rPr>
          <w:sz w:val="28"/>
          <w:szCs w:val="28"/>
        </w:rPr>
        <w:t xml:space="preserve"> в договоре, за нарушение которых наступает ответственность, предусмотренная договором и законодательством.</w:t>
      </w:r>
    </w:p>
    <w:sectPr w:rsidR="00950775" w:rsidRPr="00156404" w:rsidSect="00156404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5FAD"/>
    <w:rsid w:val="00156404"/>
    <w:rsid w:val="003E5FAD"/>
    <w:rsid w:val="00950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5F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rmal (Web)"/>
    <w:basedOn w:val="a"/>
    <w:uiPriority w:val="99"/>
    <w:unhideWhenUsed/>
    <w:rsid w:val="003E5FA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3E5FA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305</Words>
  <Characters>1743</Characters>
  <Application>Microsoft Office Word</Application>
  <DocSecurity>0</DocSecurity>
  <Lines>14</Lines>
  <Paragraphs>4</Paragraphs>
  <ScaleCrop>false</ScaleCrop>
  <Company>Microsoft</Company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2021-02-04T14:19:00Z</dcterms:created>
  <dcterms:modified xsi:type="dcterms:W3CDTF">2021-02-04T14:57:00Z</dcterms:modified>
</cp:coreProperties>
</file>