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170B" w:rsidP="00AF17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0.6pt;height:103.25pt" fillcolor="#369" stroked="f">
            <v:shadow on="t" color="#b2b2b2" opacity="52429f" offset="3pt"/>
            <v:textpath style="font-family:&quot;Times New Roman&quot;;font-size:44pt;font-weight:bold;v-text-kern:t" trim="t" fitpath="t" string="Проект "/>
          </v:shape>
        </w:pict>
      </w: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второй младшей группе </w:t>
      </w: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136" style="width:377pt;height:54.35pt" fillcolor="#369" stroked="f">
            <v:shadow on="t" color="#b2b2b2" opacity="52429f" offset="3pt"/>
            <v:textpath style="font-family:&quot;Times New Roman&quot;;v-text-kern:t" trim="t" fitpath="t" string="&quot;Мои любимые сказки&quot;"/>
          </v:shape>
        </w:pict>
      </w: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Выполнила: воспитатель </w:t>
      </w: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Шумилова Екатерина Олеговна</w:t>
      </w: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Екатеринбург 2020 </w:t>
      </w:r>
    </w:p>
    <w:p w:rsidR="00AF170B" w:rsidRDefault="00AF170B" w:rsidP="00AF170B">
      <w:pPr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spacing w:before="240"/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проекта: </w:t>
      </w:r>
    </w:p>
    <w:p w:rsidR="00AF170B" w:rsidRDefault="00AF170B" w:rsidP="00AF170B">
      <w:pPr>
        <w:spacing w:before="240"/>
        <w:ind w:right="424"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F170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Сказка</w:t>
      </w:r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для ребенка — это не что иное, как особое средство постижения жизни, способ познания, осмысления некоторых жизненных явлений, моральных установок общества, постижения реальной действительности. Образность </w:t>
      </w:r>
      <w:r w:rsidRPr="00AF170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сказки</w:t>
      </w:r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даже более того — ее условность, хорошо усваивается ребенком.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AF170B" w:rsidRDefault="00AF170B" w:rsidP="00AF170B">
      <w:pPr>
        <w:spacing w:before="240"/>
        <w:ind w:right="424" w:firstLine="567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F170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Сказка</w:t>
      </w:r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близка ребенку по мироощущению, ведь, у него эмоционально — чувственное восприятие мира. Ему еще не понятна логика взрослых рассуждений. А </w:t>
      </w:r>
      <w:r w:rsidRPr="00AF170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сказка и не учит напрямую</w:t>
      </w:r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В ней есть только волшебные образы, которыми ребенок наслаждается, определяя свои симпатии. </w:t>
      </w:r>
      <w:proofErr w:type="gramStart"/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 </w:t>
      </w:r>
      <w:r w:rsidRPr="00AF170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сказке есть четкая граница</w:t>
      </w:r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это — Добро, а это — Зло, этот персонаж — плохой, а этот — хороший.</w:t>
      </w:r>
      <w:proofErr w:type="gramEnd"/>
      <w:r w:rsidRPr="00AF170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малыш знает, что Зло обязательно будет побеждено и Добро победит. Это упорядочивает сложные чувства ребенка, а благополучный конец позволяет поверить в то, что в будущем и он сделает что — то хорошее.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rFonts w:ascii="Arial" w:hAnsi="Arial" w:cs="Arial"/>
          <w:color w:val="000000"/>
        </w:rPr>
      </w:pPr>
      <w:r w:rsidRPr="00AF170B">
        <w:rPr>
          <w:b/>
          <w:bCs/>
          <w:color w:val="111111"/>
        </w:rPr>
        <w:t>По содержанию</w:t>
      </w:r>
      <w:r w:rsidRPr="00AF170B">
        <w:rPr>
          <w:color w:val="111111"/>
        </w:rPr>
        <w:t xml:space="preserve">: </w:t>
      </w:r>
      <w:proofErr w:type="gramStart"/>
      <w:r w:rsidRPr="00AF170B">
        <w:rPr>
          <w:color w:val="111111"/>
        </w:rPr>
        <w:t>обучающий</w:t>
      </w:r>
      <w:proofErr w:type="gramEnd"/>
      <w:r w:rsidRPr="00AF170B">
        <w:rPr>
          <w:color w:val="111111"/>
        </w:rPr>
        <w:t>, познавательный, исследовательский.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rFonts w:ascii="Arial" w:hAnsi="Arial" w:cs="Arial"/>
          <w:color w:val="000000"/>
        </w:rPr>
      </w:pPr>
      <w:r w:rsidRPr="00AF170B">
        <w:rPr>
          <w:b/>
          <w:bCs/>
          <w:color w:val="111111"/>
          <w:u w:val="single"/>
        </w:rPr>
        <w:t>По числу участников</w:t>
      </w:r>
      <w:r w:rsidRPr="00AF170B">
        <w:rPr>
          <w:b/>
          <w:bCs/>
          <w:color w:val="111111"/>
        </w:rPr>
        <w:t>:</w:t>
      </w:r>
      <w:r w:rsidRPr="00AF170B">
        <w:rPr>
          <w:color w:val="111111"/>
        </w:rPr>
        <w:t> групповой (</w:t>
      </w:r>
      <w:r w:rsidRPr="00AF170B">
        <w:rPr>
          <w:i/>
          <w:iCs/>
          <w:color w:val="111111"/>
        </w:rPr>
        <w:t>дети</w:t>
      </w:r>
      <w:r w:rsidRPr="00AF170B">
        <w:rPr>
          <w:b/>
          <w:bCs/>
          <w:i/>
          <w:iCs/>
          <w:color w:val="111111"/>
        </w:rPr>
        <w:t> </w:t>
      </w:r>
      <w:r w:rsidRPr="00AF170B">
        <w:rPr>
          <w:i/>
          <w:iCs/>
          <w:color w:val="111111"/>
        </w:rPr>
        <w:t>второй младшей группы</w:t>
      </w:r>
      <w:r w:rsidRPr="00AF170B">
        <w:rPr>
          <w:b/>
          <w:bCs/>
          <w:i/>
          <w:iCs/>
          <w:color w:val="111111"/>
        </w:rPr>
        <w:t>).</w:t>
      </w:r>
    </w:p>
    <w:p w:rsid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color w:val="111111"/>
        </w:rPr>
      </w:pPr>
      <w:r w:rsidRPr="00AF170B">
        <w:rPr>
          <w:b/>
          <w:bCs/>
          <w:color w:val="111111"/>
          <w:u w:val="single"/>
        </w:rPr>
        <w:t>По времени проведения</w:t>
      </w:r>
      <w:r w:rsidRPr="00AF170B">
        <w:rPr>
          <w:b/>
          <w:bCs/>
          <w:color w:val="111111"/>
        </w:rPr>
        <w:t xml:space="preserve">: </w:t>
      </w:r>
      <w:proofErr w:type="gramStart"/>
      <w:r>
        <w:rPr>
          <w:color w:val="111111"/>
        </w:rPr>
        <w:t>краткосрочный</w:t>
      </w:r>
      <w:proofErr w:type="gramEnd"/>
      <w:r>
        <w:rPr>
          <w:color w:val="111111"/>
        </w:rPr>
        <w:t xml:space="preserve"> (16-20 марта 2020) </w:t>
      </w:r>
    </w:p>
    <w:p w:rsid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color w:val="111111"/>
        </w:rPr>
      </w:pPr>
    </w:p>
    <w:p w:rsid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color w:val="111111"/>
          <w:shd w:val="clear" w:color="auto" w:fill="FFFFFF"/>
        </w:rPr>
      </w:pPr>
      <w:r>
        <w:rPr>
          <w:b/>
          <w:color w:val="000000"/>
        </w:rPr>
        <w:t xml:space="preserve">Цель проекта: </w:t>
      </w:r>
      <w:r>
        <w:rPr>
          <w:color w:val="111111"/>
          <w:shd w:val="clear" w:color="auto" w:fill="FFFFFF"/>
        </w:rPr>
        <w:t>р</w:t>
      </w:r>
      <w:r w:rsidRPr="00AF170B">
        <w:rPr>
          <w:color w:val="111111"/>
          <w:shd w:val="clear" w:color="auto" w:fill="FFFFFF"/>
        </w:rPr>
        <w:t>азвитие интереса к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сказкам</w:t>
      </w:r>
      <w:r w:rsidRPr="00AF170B">
        <w:rPr>
          <w:color w:val="111111"/>
          <w:shd w:val="clear" w:color="auto" w:fill="FFFFFF"/>
        </w:rPr>
        <w:t>, создание условий для активного использования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сказок</w:t>
      </w:r>
      <w:r w:rsidRPr="00AF170B">
        <w:rPr>
          <w:color w:val="111111"/>
          <w:shd w:val="clear" w:color="auto" w:fill="FFFFFF"/>
        </w:rPr>
        <w:t> в деятельности детей.</w:t>
      </w:r>
      <w:r>
        <w:rPr>
          <w:color w:val="111111"/>
          <w:shd w:val="clear" w:color="auto" w:fill="FFFFFF"/>
        </w:rPr>
        <w:t xml:space="preserve">  </w:t>
      </w:r>
    </w:p>
    <w:p w:rsidR="00AF170B" w:rsidRDefault="00AF170B" w:rsidP="00AF170B">
      <w:pPr>
        <w:pStyle w:val="a4"/>
        <w:shd w:val="clear" w:color="auto" w:fill="FFFFFF"/>
        <w:spacing w:before="240" w:beforeAutospacing="0" w:after="200" w:afterAutospacing="0" w:line="266" w:lineRule="atLeast"/>
        <w:rPr>
          <w:b/>
          <w:color w:val="111111"/>
          <w:shd w:val="clear" w:color="auto" w:fill="FFFFFF"/>
        </w:rPr>
      </w:pPr>
      <w:r w:rsidRPr="00AF170B">
        <w:rPr>
          <w:b/>
          <w:color w:val="111111"/>
          <w:shd w:val="clear" w:color="auto" w:fill="FFFFFF"/>
        </w:rPr>
        <w:t xml:space="preserve">Задачи проекта: 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Способствовать формированию интереса к книгам, </w:t>
      </w:r>
      <w:r w:rsidRPr="00AF170B">
        <w:rPr>
          <w:rStyle w:val="a3"/>
          <w:color w:val="111111"/>
          <w:bdr w:val="none" w:sz="0" w:space="0" w:color="auto" w:frame="1"/>
        </w:rPr>
        <w:t>сказкам</w:t>
      </w:r>
      <w:r w:rsidRPr="00AF170B">
        <w:rPr>
          <w:color w:val="111111"/>
        </w:rPr>
        <w:t>, к рассматриванию иллю</w:t>
      </w:r>
      <w:r>
        <w:rPr>
          <w:color w:val="111111"/>
        </w:rPr>
        <w:t xml:space="preserve">страций; 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Учить узнавать и называть персонажей из знакомых </w:t>
      </w:r>
      <w:r w:rsidRPr="00AF170B">
        <w:rPr>
          <w:rStyle w:val="a3"/>
          <w:color w:val="111111"/>
          <w:bdr w:val="none" w:sz="0" w:space="0" w:color="auto" w:frame="1"/>
        </w:rPr>
        <w:t>сказок</w:t>
      </w:r>
      <w:r>
        <w:rPr>
          <w:color w:val="111111"/>
        </w:rPr>
        <w:t>;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Развив</w:t>
      </w:r>
      <w:r>
        <w:rPr>
          <w:color w:val="111111"/>
        </w:rPr>
        <w:t>ать и активизировать речь детей;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Воспитывать навы</w:t>
      </w:r>
      <w:r>
        <w:rPr>
          <w:color w:val="111111"/>
        </w:rPr>
        <w:t>ки аккуратного общения с книгой;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Развивать элементы детского творчес</w:t>
      </w:r>
      <w:r>
        <w:rPr>
          <w:color w:val="111111"/>
        </w:rPr>
        <w:t>тва в продуктивной деятельности;</w:t>
      </w:r>
    </w:p>
    <w:p w:rsidR="00AF170B" w:rsidRPr="00AF170B" w:rsidRDefault="00AF170B" w:rsidP="00AF170B">
      <w:pPr>
        <w:pStyle w:val="a4"/>
        <w:shd w:val="clear" w:color="auto" w:fill="FFFFFF"/>
        <w:spacing w:before="240" w:beforeAutospacing="0" w:after="20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r w:rsidRPr="00AF170B">
        <w:rPr>
          <w:color w:val="111111"/>
        </w:rPr>
        <w:t>Привлечь родителей к ознакомлению детей с жанром художественного слова</w:t>
      </w:r>
      <w:r>
        <w:rPr>
          <w:color w:val="111111"/>
        </w:rPr>
        <w:t xml:space="preserve">  - </w:t>
      </w:r>
      <w:r w:rsidRPr="00AF170B">
        <w:rPr>
          <w:rStyle w:val="a3"/>
          <w:color w:val="111111"/>
          <w:bdr w:val="none" w:sz="0" w:space="0" w:color="auto" w:frame="1"/>
        </w:rPr>
        <w:t>сказкой</w:t>
      </w:r>
      <w:r w:rsidRPr="00AF170B">
        <w:rPr>
          <w:color w:val="111111"/>
        </w:rPr>
        <w:t>.</w:t>
      </w:r>
    </w:p>
    <w:p w:rsidR="00AF170B" w:rsidRDefault="00AF170B" w:rsidP="00AF170B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состоит из трех этапов: </w:t>
      </w:r>
    </w:p>
    <w:p w:rsidR="00AF170B" w:rsidRDefault="00AF170B" w:rsidP="00AF170B">
      <w:pPr>
        <w:pStyle w:val="a5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Подготовительный </w:t>
      </w:r>
    </w:p>
    <w:p w:rsidR="00AF170B" w:rsidRDefault="00AF170B" w:rsidP="00AF170B">
      <w:pPr>
        <w:pStyle w:val="a5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(исследовательский) </w:t>
      </w:r>
    </w:p>
    <w:p w:rsidR="00AF170B" w:rsidRDefault="00AF170B" w:rsidP="00AF170B">
      <w:pPr>
        <w:pStyle w:val="a5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Заключительный </w:t>
      </w:r>
    </w:p>
    <w:p w:rsidR="00AF170B" w:rsidRDefault="00AF170B" w:rsidP="00AF170B">
      <w:pPr>
        <w:pStyle w:val="a5"/>
        <w:ind w:right="424"/>
        <w:rPr>
          <w:rFonts w:ascii="Times New Roman" w:hAnsi="Times New Roman" w:cs="Times New Roman"/>
          <w:sz w:val="24"/>
          <w:szCs w:val="24"/>
        </w:rPr>
      </w:pPr>
    </w:p>
    <w:p w:rsidR="00AF170B" w:rsidRDefault="00AF170B" w:rsidP="00AF170B">
      <w:pPr>
        <w:pStyle w:val="a5"/>
        <w:ind w:right="424"/>
        <w:rPr>
          <w:rFonts w:ascii="Times New Roman" w:hAnsi="Times New Roman" w:cs="Times New Roman"/>
          <w:sz w:val="24"/>
          <w:szCs w:val="24"/>
        </w:rPr>
      </w:pPr>
    </w:p>
    <w:p w:rsidR="00AF170B" w:rsidRDefault="00AF170B" w:rsidP="00AF170B">
      <w:pPr>
        <w:pStyle w:val="a5"/>
        <w:ind w:right="424"/>
        <w:rPr>
          <w:rFonts w:ascii="Times New Roman" w:hAnsi="Times New Roman" w:cs="Times New Roman"/>
          <w:sz w:val="24"/>
          <w:szCs w:val="24"/>
        </w:rPr>
      </w:pPr>
    </w:p>
    <w:p w:rsidR="00AF170B" w:rsidRDefault="00AF170B" w:rsidP="00AF170B">
      <w:pPr>
        <w:pStyle w:val="a5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Этапы работы над проектом: </w:t>
      </w:r>
    </w:p>
    <w:p w:rsidR="00AF170B" w:rsidRDefault="00AF170B" w:rsidP="00AF170B">
      <w:pPr>
        <w:pStyle w:val="a5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pStyle w:val="a5"/>
        <w:ind w:left="0"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Подготовительный этап.  </w:t>
      </w:r>
    </w:p>
    <w:p w:rsidR="00AF170B" w:rsidRP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b/>
          <w:color w:val="000000"/>
        </w:rPr>
      </w:pPr>
      <w:r w:rsidRPr="00AF170B">
        <w:rPr>
          <w:b/>
          <w:color w:val="111111"/>
        </w:rPr>
        <w:t>Содержание деятельности воспитателя:</w:t>
      </w:r>
    </w:p>
    <w:p w:rsidR="00AF170B" w:rsidRP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426"/>
        <w:rPr>
          <w:rFonts w:ascii="Arial" w:hAnsi="Arial" w:cs="Arial"/>
          <w:color w:val="000000"/>
        </w:rPr>
      </w:pPr>
      <w:r w:rsidRPr="00AF170B">
        <w:rPr>
          <w:color w:val="111111"/>
        </w:rPr>
        <w:t>- определение темы Проекта;</w:t>
      </w:r>
    </w:p>
    <w:p w:rsidR="00AF170B" w:rsidRP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426"/>
        <w:rPr>
          <w:rFonts w:ascii="Arial" w:hAnsi="Arial" w:cs="Arial"/>
          <w:color w:val="000000"/>
        </w:rPr>
      </w:pPr>
      <w:r w:rsidRPr="00AF170B">
        <w:rPr>
          <w:color w:val="111111"/>
        </w:rPr>
        <w:t>- формулировка цели и определение задач;</w:t>
      </w:r>
    </w:p>
    <w:p w:rsidR="00AF170B" w:rsidRP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426"/>
        <w:rPr>
          <w:rFonts w:ascii="Arial" w:hAnsi="Arial" w:cs="Arial"/>
          <w:color w:val="000000"/>
        </w:rPr>
      </w:pPr>
      <w:r w:rsidRPr="00AF170B">
        <w:rPr>
          <w:color w:val="111111"/>
        </w:rPr>
        <w:t>- подборка материала по теме Проекта (литература, наглядный материал, дидактические, сюжетные игры, физ</w:t>
      </w:r>
      <w:r>
        <w:rPr>
          <w:color w:val="111111"/>
        </w:rPr>
        <w:t>культминутки, фото, иллюстрации к сказкам</w:t>
      </w:r>
      <w:r w:rsidRPr="00AF170B">
        <w:rPr>
          <w:color w:val="111111"/>
        </w:rPr>
        <w:t>);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426"/>
        <w:rPr>
          <w:color w:val="111111"/>
        </w:rPr>
      </w:pPr>
      <w:r w:rsidRPr="00AF170B">
        <w:rPr>
          <w:color w:val="111111"/>
        </w:rPr>
        <w:t>- составление плана основного этапа Проекта.</w:t>
      </w:r>
      <w:r>
        <w:rPr>
          <w:color w:val="111111"/>
        </w:rPr>
        <w:t xml:space="preserve"> 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426"/>
        <w:rPr>
          <w:color w:val="111111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111111"/>
        </w:rPr>
      </w:pPr>
      <w:r w:rsidRPr="00AF170B">
        <w:rPr>
          <w:b/>
          <w:color w:val="111111"/>
        </w:rPr>
        <w:t xml:space="preserve">Основной (исследовательский) этап. </w:t>
      </w:r>
      <w:r>
        <w:rPr>
          <w:b/>
          <w:color w:val="111111"/>
        </w:rPr>
        <w:t xml:space="preserve">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111111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111111"/>
        </w:rPr>
      </w:pPr>
      <w:r>
        <w:rPr>
          <w:b/>
          <w:color w:val="111111"/>
        </w:rPr>
        <w:t xml:space="preserve">Содержание деятельности воспитателя и детей: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b/>
          <w:color w:val="111111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</w:rPr>
      </w:pPr>
      <w:r>
        <w:rPr>
          <w:b/>
          <w:color w:val="111111"/>
        </w:rPr>
        <w:t xml:space="preserve">- </w:t>
      </w:r>
      <w:r>
        <w:rPr>
          <w:color w:val="111111"/>
        </w:rPr>
        <w:t xml:space="preserve">чтение и рассказывание русских народных сказок «Репка», «Колобок», «Курочка Ряба» и др.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</w:rPr>
      </w:pPr>
      <w:r>
        <w:rPr>
          <w:color w:val="111111"/>
        </w:rPr>
        <w:t xml:space="preserve">- беседы по прочитанным сказкам.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>
        <w:rPr>
          <w:color w:val="111111"/>
        </w:rPr>
        <w:t xml:space="preserve">- </w:t>
      </w:r>
      <w:r w:rsidRPr="00AF170B">
        <w:rPr>
          <w:color w:val="111111"/>
          <w:u w:val="single"/>
          <w:bdr w:val="none" w:sz="0" w:space="0" w:color="auto" w:frame="1"/>
          <w:shd w:val="clear" w:color="auto" w:fill="FFFFFF"/>
        </w:rPr>
        <w:t>НОД по развитию речи</w:t>
      </w:r>
      <w:r>
        <w:rPr>
          <w:color w:val="111111"/>
          <w:shd w:val="clear" w:color="auto" w:fill="FFFFFF"/>
        </w:rPr>
        <w:t xml:space="preserve">: </w:t>
      </w:r>
      <w:proofErr w:type="gramStart"/>
      <w:r>
        <w:rPr>
          <w:color w:val="111111"/>
          <w:shd w:val="clear" w:color="auto" w:fill="FFFFFF"/>
        </w:rPr>
        <w:t>«Наша дружная семья»</w:t>
      </w:r>
      <w:r w:rsidRPr="00AF170B">
        <w:rPr>
          <w:color w:val="111111"/>
          <w:shd w:val="clear" w:color="auto" w:fill="FFFFFF"/>
        </w:rPr>
        <w:t xml:space="preserve"> по мотивам русской народной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сказки </w:t>
      </w:r>
      <w:r w:rsidRPr="00AF170B">
        <w:rPr>
          <w:color w:val="111111"/>
          <w:shd w:val="clear" w:color="auto" w:fill="FFFFFF"/>
        </w:rPr>
        <w:t>"Репка")</w:t>
      </w:r>
      <w:r>
        <w:rPr>
          <w:color w:val="111111"/>
          <w:shd w:val="clear" w:color="auto" w:fill="FFFFFF"/>
        </w:rPr>
        <w:t>.</w:t>
      </w:r>
      <w:proofErr w:type="gramEnd"/>
      <w:r>
        <w:rPr>
          <w:color w:val="111111"/>
          <w:shd w:val="clear" w:color="auto" w:fill="FFFFFF"/>
        </w:rPr>
        <w:t xml:space="preserve"> Цель занятия </w:t>
      </w: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 </w:t>
      </w:r>
      <w:r w:rsidRPr="00AF170B">
        <w:rPr>
          <w:color w:val="111111"/>
          <w:shd w:val="clear" w:color="auto" w:fill="FFFFFF"/>
        </w:rPr>
        <w:t>уточнить представления детей о домашних животных, какую пользу они приносят человеку</w:t>
      </w:r>
      <w:r>
        <w:rPr>
          <w:color w:val="111111"/>
          <w:shd w:val="clear" w:color="auto" w:fill="FFFFFF"/>
        </w:rPr>
        <w:t xml:space="preserve">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- «Путешествуем с Колобком»</w:t>
      </w:r>
      <w:proofErr w:type="gramStart"/>
      <w:r>
        <w:rPr>
          <w:color w:val="111111"/>
          <w:shd w:val="clear" w:color="auto" w:fill="FFFFFF"/>
        </w:rPr>
        <w:t>.</w:t>
      </w:r>
      <w:proofErr w:type="gramEnd"/>
      <w:r>
        <w:rPr>
          <w:color w:val="111111"/>
          <w:shd w:val="clear" w:color="auto" w:fill="FFFFFF"/>
        </w:rPr>
        <w:t xml:space="preserve"> (</w:t>
      </w:r>
      <w:proofErr w:type="gramStart"/>
      <w:r>
        <w:rPr>
          <w:color w:val="111111"/>
          <w:shd w:val="clear" w:color="auto" w:fill="FFFFFF"/>
        </w:rPr>
        <w:t>з</w:t>
      </w:r>
      <w:proofErr w:type="gramEnd"/>
      <w:r>
        <w:rPr>
          <w:color w:val="111111"/>
          <w:shd w:val="clear" w:color="auto" w:fill="FFFFFF"/>
        </w:rPr>
        <w:t xml:space="preserve">акрепить знания детей о лесных животных на основе русской народной сказки «Колобок»)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Беседы о дружбе, взаимопомощи, добре и зле.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свободное рисование: раскрась героя сказки.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отгадывание загадок о сказках.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  <w:shd w:val="clear" w:color="auto" w:fill="FFFFFF"/>
        </w:rPr>
      </w:pPr>
      <w:r w:rsidRPr="00AF170B">
        <w:rPr>
          <w:b/>
          <w:color w:val="111111"/>
          <w:shd w:val="clear" w:color="auto" w:fill="FFFFFF"/>
        </w:rPr>
        <w:t xml:space="preserve">Работа с родителями: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Беседа «Читаем сказки дома»;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«Рисуем любимого героя дома».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помощь родителей в оформлении Центра Книги.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111111"/>
          <w:shd w:val="clear" w:color="auto" w:fill="FFFFFF"/>
        </w:rPr>
      </w:pPr>
      <w:r w:rsidRPr="00AF170B">
        <w:rPr>
          <w:b/>
          <w:color w:val="111111"/>
          <w:shd w:val="clear" w:color="auto" w:fill="FFFFFF"/>
        </w:rPr>
        <w:t xml:space="preserve">Заключительный этап. </w:t>
      </w:r>
      <w:r>
        <w:rPr>
          <w:b/>
          <w:color w:val="111111"/>
          <w:shd w:val="clear" w:color="auto" w:fill="FFFFFF"/>
        </w:rPr>
        <w:t xml:space="preserve">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284"/>
        <w:rPr>
          <w:color w:val="111111"/>
          <w:shd w:val="clear" w:color="auto" w:fill="FFFFFF"/>
        </w:rPr>
      </w:pPr>
      <w:r>
        <w:rPr>
          <w:b/>
          <w:color w:val="111111"/>
          <w:shd w:val="clear" w:color="auto" w:fill="FFFFFF"/>
        </w:rPr>
        <w:t xml:space="preserve">- </w:t>
      </w:r>
      <w:r>
        <w:rPr>
          <w:color w:val="111111"/>
          <w:shd w:val="clear" w:color="auto" w:fill="FFFFFF"/>
        </w:rPr>
        <w:t xml:space="preserve">выставка книг «Мои любимые сказки»;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284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- выставка рисунков и иллюстраций к книгам «Мой любимый герой».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284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111111"/>
          <w:shd w:val="clear" w:color="auto" w:fill="FFFFFF"/>
        </w:rPr>
      </w:pPr>
      <w:r w:rsidRPr="00AF170B">
        <w:rPr>
          <w:b/>
          <w:color w:val="111111"/>
          <w:shd w:val="clear" w:color="auto" w:fill="FFFFFF"/>
        </w:rPr>
        <w:t xml:space="preserve">Итоговые результаты: </w:t>
      </w:r>
      <w:r>
        <w:rPr>
          <w:b/>
          <w:color w:val="111111"/>
          <w:shd w:val="clear" w:color="auto" w:fill="FFFFFF"/>
        </w:rPr>
        <w:t xml:space="preserve">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  <w:r w:rsidRPr="00AF170B">
        <w:rPr>
          <w:color w:val="111111"/>
          <w:shd w:val="clear" w:color="auto" w:fill="FFFFFF"/>
        </w:rPr>
        <w:t>В результате данного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проекта</w:t>
      </w:r>
      <w:r w:rsidRPr="00AF170B">
        <w:rPr>
          <w:color w:val="111111"/>
          <w:shd w:val="clear" w:color="auto" w:fill="FFFFFF"/>
        </w:rPr>
        <w:t> дети узнали много новых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сказок</w:t>
      </w:r>
      <w:r w:rsidRPr="00AF170B">
        <w:rPr>
          <w:color w:val="111111"/>
          <w:shd w:val="clear" w:color="auto" w:fill="FFFFFF"/>
        </w:rPr>
        <w:t>, появился интерес к рассматриванию иллюстраций к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сказкам</w:t>
      </w:r>
      <w:r w:rsidRPr="00AF170B">
        <w:rPr>
          <w:color w:val="111111"/>
          <w:shd w:val="clear" w:color="auto" w:fill="FFFFFF"/>
        </w:rPr>
        <w:t>, прослушиванию без наглядного сопровождения. Дети стали угадывать героев из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сказок</w:t>
      </w:r>
      <w:r w:rsidRPr="00AF170B">
        <w:rPr>
          <w:color w:val="111111"/>
          <w:shd w:val="clear" w:color="auto" w:fill="FFFFFF"/>
        </w:rPr>
        <w:t>, научились </w:t>
      </w:r>
      <w:r w:rsidRPr="00AF170B">
        <w:rPr>
          <w:rStyle w:val="a3"/>
          <w:color w:val="111111"/>
          <w:bdr w:val="none" w:sz="0" w:space="0" w:color="auto" w:frame="1"/>
          <w:shd w:val="clear" w:color="auto" w:fill="FFFFFF"/>
        </w:rPr>
        <w:t>пересказывать их</w:t>
      </w:r>
      <w:r w:rsidRPr="00AF170B">
        <w:rPr>
          <w:color w:val="111111"/>
          <w:shd w:val="clear" w:color="auto" w:fill="FFFFFF"/>
        </w:rPr>
        <w:t>. </w:t>
      </w:r>
      <w:r>
        <w:rPr>
          <w:color w:val="111111"/>
          <w:shd w:val="clear" w:color="auto" w:fill="FFFFFF"/>
        </w:rPr>
        <w:t xml:space="preserve">Дети с помощью родителей смогли рассказать о своей любимой сказке и о своем любимом герое. </w:t>
      </w: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ind w:firstLine="567"/>
        <w:rPr>
          <w:color w:val="111111"/>
          <w:shd w:val="clear" w:color="auto" w:fill="FFFFFF"/>
        </w:rPr>
      </w:pPr>
    </w:p>
    <w:p w:rsid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111111"/>
        </w:rPr>
      </w:pPr>
    </w:p>
    <w:p w:rsidR="00AF170B" w:rsidRPr="00AF170B" w:rsidRDefault="00AF170B" w:rsidP="00AF170B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AF170B" w:rsidRPr="00AF170B" w:rsidRDefault="00AF170B" w:rsidP="00AF170B">
      <w:pPr>
        <w:pStyle w:val="a5"/>
        <w:ind w:left="0" w:right="424" w:firstLine="426"/>
        <w:rPr>
          <w:rFonts w:ascii="Times New Roman" w:hAnsi="Times New Roman" w:cs="Times New Roman"/>
          <w:b/>
          <w:sz w:val="24"/>
          <w:szCs w:val="24"/>
        </w:rPr>
      </w:pPr>
    </w:p>
    <w:p w:rsidR="00AF170B" w:rsidRDefault="00AF170B" w:rsidP="00AF170B">
      <w:pPr>
        <w:pStyle w:val="a5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70B" w:rsidRPr="00AF170B" w:rsidRDefault="00AF170B" w:rsidP="00AF170B">
      <w:pPr>
        <w:pStyle w:val="a5"/>
        <w:ind w:right="424"/>
        <w:rPr>
          <w:rFonts w:ascii="Times New Roman" w:hAnsi="Times New Roman" w:cs="Times New Roman"/>
          <w:b/>
          <w:sz w:val="24"/>
          <w:szCs w:val="24"/>
        </w:rPr>
      </w:pPr>
    </w:p>
    <w:sectPr w:rsidR="00AF170B" w:rsidRPr="00AF170B" w:rsidSect="00AF170B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35B6"/>
    <w:multiLevelType w:val="hybridMultilevel"/>
    <w:tmpl w:val="E89EBD3E"/>
    <w:lvl w:ilvl="0" w:tplc="F1F257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00D2D60"/>
    <w:multiLevelType w:val="hybridMultilevel"/>
    <w:tmpl w:val="3340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170B"/>
    <w:rsid w:val="00AF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70B"/>
    <w:rPr>
      <w:b/>
      <w:bCs/>
    </w:rPr>
  </w:style>
  <w:style w:type="paragraph" w:styleId="a4">
    <w:name w:val="Normal (Web)"/>
    <w:basedOn w:val="a"/>
    <w:uiPriority w:val="99"/>
    <w:semiHidden/>
    <w:unhideWhenUsed/>
    <w:rsid w:val="00A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1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2020-04-09T09:11:00Z</dcterms:created>
  <dcterms:modified xsi:type="dcterms:W3CDTF">2020-04-09T09:59:00Z</dcterms:modified>
</cp:coreProperties>
</file>