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03" w:rsidRPr="003E1EAE" w:rsidRDefault="00532503" w:rsidP="00532503">
      <w:pPr>
        <w:jc w:val="center"/>
        <w:outlineLvl w:val="3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t xml:space="preserve"> </w:t>
      </w:r>
      <w:r w:rsidRPr="003E1EAE">
        <w:rPr>
          <w:b/>
          <w:bCs/>
          <w:caps/>
        </w:rPr>
        <w:t>Методика «Определение эмоциональности» (В.В.Суворова)</w:t>
      </w:r>
    </w:p>
    <w:p w:rsidR="00532503" w:rsidRPr="003E1EAE" w:rsidRDefault="00532503" w:rsidP="00532503">
      <w:r w:rsidRPr="003E1EAE">
        <w:rPr>
          <w:b/>
          <w:bCs/>
        </w:rPr>
        <w:t xml:space="preserve">Шкалы: </w:t>
      </w:r>
      <w:r w:rsidRPr="003E1EAE">
        <w:t>интегральный показатель эмоциональности</w:t>
      </w:r>
    </w:p>
    <w:p w:rsidR="00532503" w:rsidRPr="003E1EAE" w:rsidRDefault="00532503" w:rsidP="00532503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Назначение теста</w:t>
      </w:r>
    </w:p>
    <w:p w:rsidR="00532503" w:rsidRPr="003E1EAE" w:rsidRDefault="00532503" w:rsidP="00532503">
      <w:r w:rsidRPr="003E1EAE">
        <w:t>Тест предназначен для диагностики интегрально</w:t>
      </w:r>
      <w:r>
        <w:t xml:space="preserve">го показателя эмоциональности. </w:t>
      </w:r>
      <w:r w:rsidRPr="003E1EAE">
        <w:rPr>
          <w:b/>
          <w:bCs/>
        </w:rPr>
        <w:br/>
        <w:t>Инструкция к тесту</w:t>
      </w:r>
      <w:proofErr w:type="gramStart"/>
      <w:r w:rsidRPr="003E1EAE">
        <w:rPr>
          <w:b/>
          <w:bCs/>
        </w:rPr>
        <w:t xml:space="preserve"> </w:t>
      </w:r>
      <w:r w:rsidRPr="003E1EAE">
        <w:br/>
        <w:t>П</w:t>
      </w:r>
      <w:proofErr w:type="gramEnd"/>
      <w:r w:rsidRPr="003E1EAE">
        <w:t>ожалуйста, ответьте на во</w:t>
      </w:r>
      <w:r>
        <w:t xml:space="preserve">просы теста. Варианты ответов: </w:t>
      </w:r>
      <w:proofErr w:type="gramStart"/>
      <w:r w:rsidRPr="003E1EAE">
        <w:br/>
        <w:t>-</w:t>
      </w:r>
      <w:proofErr w:type="gramEnd"/>
      <w:r w:rsidRPr="003E1EAE">
        <w:t xml:space="preserve">Да </w:t>
      </w:r>
      <w:r w:rsidRPr="003E1EAE">
        <w:br/>
        <w:t xml:space="preserve">-Нет </w:t>
      </w:r>
    </w:p>
    <w:p w:rsidR="00532503" w:rsidRPr="003E1EAE" w:rsidRDefault="00532503" w:rsidP="00532503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Тест</w:t>
      </w:r>
    </w:p>
    <w:p w:rsidR="00532503" w:rsidRPr="003E1EAE" w:rsidRDefault="00532503" w:rsidP="00532503">
      <w:r w:rsidRPr="003E1EAE">
        <w:t xml:space="preserve">1. Можете ли вы сильно покраснеть от смущения или стыда так, что сами ощущаете, что щеки пылают и слезы навертываются на глаза? </w:t>
      </w:r>
      <w:r w:rsidRPr="003E1EAE">
        <w:br/>
        <w:t xml:space="preserve">2. Приходилось ли вам бледнеть от страха или огорчения? </w:t>
      </w:r>
      <w:r w:rsidRPr="003E1EAE">
        <w:br/>
        <w:t xml:space="preserve">3. Часто ли вы смущаетесь, свойственна ли вам застенчивость? </w:t>
      </w:r>
      <w:r w:rsidRPr="003E1EAE">
        <w:br/>
        <w:t xml:space="preserve">4. Легко ли вы плачете от обиды, несчастья, сопереживания или даже от радости? Могут ли у вас появиться слезы от эстетического удовольствия, когда слушаете музыку, читаете стихи? </w:t>
      </w:r>
      <w:r w:rsidRPr="003E1EAE">
        <w:br/>
        <w:t xml:space="preserve">5. Прошибал ли вас пот в неприятной или </w:t>
      </w:r>
      <w:proofErr w:type="gramStart"/>
      <w:r w:rsidRPr="003E1EAE">
        <w:t>трудной обстановке</w:t>
      </w:r>
      <w:proofErr w:type="gramEnd"/>
      <w:r w:rsidRPr="003E1EAE">
        <w:t xml:space="preserve">? </w:t>
      </w:r>
      <w:r w:rsidRPr="003E1EAE">
        <w:br/>
        <w:t xml:space="preserve">6. Наблюдается ли у вас сухость во рту при сильном волнении? Садится ли у вас при этом голос? </w:t>
      </w:r>
      <w:r w:rsidRPr="003E1EAE">
        <w:br/>
        <w:t xml:space="preserve">7. В моменты сильного волнения или </w:t>
      </w:r>
      <w:proofErr w:type="gramStart"/>
      <w:r w:rsidRPr="003E1EAE">
        <w:t>смущения</w:t>
      </w:r>
      <w:proofErr w:type="gramEnd"/>
      <w:r w:rsidRPr="003E1EAE">
        <w:t xml:space="preserve"> не ощущаете ли вы скованности конечностей, когда ноги становятся негнущимися, «ходульными» или «ватными» и подкашиваются? </w:t>
      </w:r>
      <w:r w:rsidRPr="003E1EAE">
        <w:br/>
        <w:t xml:space="preserve">8. Не замечали ли вы дрожание пальцев рук при сильном волнении или смущении, не бывает ли у вас внутренней дрожи и </w:t>
      </w:r>
      <w:proofErr w:type="spellStart"/>
      <w:r w:rsidRPr="003E1EAE">
        <w:t>ознобоподобного</w:t>
      </w:r>
      <w:proofErr w:type="spellEnd"/>
      <w:r w:rsidRPr="003E1EAE">
        <w:t xml:space="preserve"> состояния («мороз по коже»)? </w:t>
      </w:r>
      <w:r w:rsidRPr="003E1EAE">
        <w:br/>
        <w:t xml:space="preserve">9. Вы действительно перед каждым выступлением так волнуетесь, что вам кажется, что вы все забыли? </w:t>
      </w:r>
      <w:r w:rsidRPr="003E1EAE">
        <w:br/>
        <w:t xml:space="preserve">10. Можете ли вы во время ответа на экзамене, публичного выступления потерять мысль, растеряться и замолчать? </w:t>
      </w:r>
      <w:r w:rsidRPr="003E1EAE">
        <w:br/>
        <w:t xml:space="preserve">11. Часто ли вы раздражаетесь и возмущаетесь? Можете ли, рассердившись на ребенка, сгоряча наказать его? </w:t>
      </w:r>
      <w:r w:rsidRPr="003E1EAE">
        <w:br/>
        <w:t xml:space="preserve">12. Свойственно ли вам ссориться </w:t>
      </w:r>
      <w:proofErr w:type="gramStart"/>
      <w:r w:rsidRPr="003E1EAE">
        <w:t>с</w:t>
      </w:r>
      <w:proofErr w:type="gramEnd"/>
      <w:r w:rsidRPr="003E1EAE">
        <w:t xml:space="preserve"> </w:t>
      </w:r>
      <w:proofErr w:type="gramStart"/>
      <w:r w:rsidRPr="003E1EAE">
        <w:t>близкими</w:t>
      </w:r>
      <w:proofErr w:type="gramEnd"/>
      <w:r w:rsidRPr="003E1EAE">
        <w:t xml:space="preserve">, если вы видите несправедливость их поступков? Часто ли при этом дело кончается вашими слезами, унынием и раскаянием? </w:t>
      </w:r>
      <w:r w:rsidRPr="003E1EAE">
        <w:br/>
        <w:t xml:space="preserve">13. Вы действительно не можете отключиться от неприятностей и огорчений, не думать о них и плохое настроение всецело владеет вами длительное время? </w:t>
      </w:r>
      <w:r w:rsidRPr="003E1EAE">
        <w:br/>
        <w:t xml:space="preserve">14. В моменты волнения или смущения вы </w:t>
      </w:r>
      <w:proofErr w:type="gramStart"/>
      <w:r w:rsidRPr="003E1EAE">
        <w:t>становитесь излишне суетливы</w:t>
      </w:r>
      <w:proofErr w:type="gramEnd"/>
      <w:r w:rsidRPr="003E1EAE">
        <w:t xml:space="preserve">? </w:t>
      </w:r>
      <w:r w:rsidRPr="003E1EAE">
        <w:br/>
        <w:t xml:space="preserve">15. При волнении у вас возникают боли в области солнечного сплетения? </w:t>
      </w:r>
    </w:p>
    <w:p w:rsidR="00532503" w:rsidRPr="003E1EAE" w:rsidRDefault="00532503" w:rsidP="00532503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Обработка и интерпретация результатов теста</w:t>
      </w:r>
    </w:p>
    <w:p w:rsidR="00532503" w:rsidRPr="003E1EAE" w:rsidRDefault="00532503" w:rsidP="00532503">
      <w:r w:rsidRPr="003E1EAE">
        <w:rPr>
          <w:b/>
          <w:bCs/>
        </w:rPr>
        <w:t>Ключ к тесту</w:t>
      </w:r>
      <w:proofErr w:type="gramStart"/>
      <w:r w:rsidRPr="003E1EAE">
        <w:rPr>
          <w:b/>
          <w:bCs/>
        </w:rPr>
        <w:t xml:space="preserve"> </w:t>
      </w:r>
      <w:r w:rsidRPr="003E1EAE">
        <w:br/>
      </w:r>
      <w:r w:rsidRPr="003E1EAE">
        <w:br/>
        <w:t>З</w:t>
      </w:r>
      <w:proofErr w:type="gramEnd"/>
      <w:r w:rsidRPr="003E1EAE">
        <w:t>а каждый утвердительный ответ («Да») начисляется 1 балл.</w:t>
      </w:r>
      <w:r w:rsidRPr="003E1EAE">
        <w:br/>
      </w:r>
      <w:r w:rsidRPr="003E1EAE">
        <w:br/>
      </w:r>
      <w:r w:rsidRPr="003E1EAE">
        <w:rPr>
          <w:b/>
          <w:bCs/>
        </w:rPr>
        <w:t xml:space="preserve">Интерпретация результатов </w:t>
      </w:r>
      <w:proofErr w:type="gramStart"/>
      <w:r w:rsidRPr="003E1EAE">
        <w:rPr>
          <w:b/>
          <w:bCs/>
        </w:rPr>
        <w:t>теста</w:t>
      </w:r>
      <w:proofErr w:type="gramEnd"/>
      <w:r w:rsidRPr="003E1EAE">
        <w:rPr>
          <w:b/>
          <w:bCs/>
        </w:rPr>
        <w:t xml:space="preserve"> </w:t>
      </w:r>
      <w:r w:rsidRPr="003E1EAE">
        <w:br/>
      </w:r>
      <w:r w:rsidRPr="003E1EAE">
        <w:br/>
        <w:t xml:space="preserve">Чем большее число баллов набирает респондент, тем выше его эмоциональность. </w:t>
      </w:r>
      <w:r w:rsidRPr="003E1EAE">
        <w:br/>
      </w:r>
      <w:r w:rsidRPr="003E1EAE">
        <w:br/>
        <w:t xml:space="preserve">• От 0 до 5 баллов – эмоциональность низкая, </w:t>
      </w:r>
      <w:r w:rsidRPr="003E1EAE">
        <w:br/>
        <w:t xml:space="preserve">• от 6 до 10 баллов – средняя, </w:t>
      </w:r>
      <w:r w:rsidRPr="003E1EAE">
        <w:br/>
        <w:t xml:space="preserve">• от 11 баллов и выше – высокая. </w:t>
      </w:r>
    </w:p>
    <w:p w:rsidR="00532503" w:rsidRPr="003E1EAE" w:rsidRDefault="00532503" w:rsidP="00532503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Источники</w:t>
      </w:r>
    </w:p>
    <w:p w:rsidR="00490B5F" w:rsidRDefault="00532503" w:rsidP="00532503">
      <w:r w:rsidRPr="003E1EAE">
        <w:t>Ильин Е.П. Эмоции и чувства. СПб</w:t>
      </w:r>
      <w:proofErr w:type="gramStart"/>
      <w:r w:rsidRPr="003E1EAE">
        <w:t xml:space="preserve">., </w:t>
      </w:r>
      <w:proofErr w:type="gramEnd"/>
      <w:r w:rsidRPr="003E1EAE">
        <w:t>2001. С.539-540.</w:t>
      </w:r>
    </w:p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03"/>
    <w:rsid w:val="000E5EF5"/>
    <w:rsid w:val="00134DAA"/>
    <w:rsid w:val="00167748"/>
    <w:rsid w:val="002C6208"/>
    <w:rsid w:val="00532503"/>
    <w:rsid w:val="005A6234"/>
    <w:rsid w:val="005E3369"/>
    <w:rsid w:val="007251CD"/>
    <w:rsid w:val="00CD5E43"/>
    <w:rsid w:val="00D504C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2014-04-15T15:34:00Z</dcterms:created>
  <dcterms:modified xsi:type="dcterms:W3CDTF">2014-04-15T15:34:00Z</dcterms:modified>
</cp:coreProperties>
</file>