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C98" w:rsidRPr="003E1EAE" w:rsidRDefault="009B5C98" w:rsidP="009B5C98">
      <w:pPr>
        <w:jc w:val="center"/>
        <w:outlineLvl w:val="3"/>
        <w:rPr>
          <w:b/>
          <w:bCs/>
          <w:caps/>
        </w:rPr>
      </w:pPr>
      <w:bookmarkStart w:id="0" w:name="_GoBack"/>
      <w:bookmarkEnd w:id="0"/>
      <w:r>
        <w:rPr>
          <w:b/>
          <w:bCs/>
          <w:caps/>
        </w:rPr>
        <w:t xml:space="preserve"> </w:t>
      </w:r>
      <w:r w:rsidRPr="003E1EAE">
        <w:rPr>
          <w:b/>
          <w:bCs/>
          <w:caps/>
        </w:rPr>
        <w:t>Экспресс-диагностика системно-характерологических отношений личности</w:t>
      </w:r>
    </w:p>
    <w:p w:rsidR="009B5C98" w:rsidRPr="003E1EAE" w:rsidRDefault="009B5C98" w:rsidP="009B5C98">
      <w:r w:rsidRPr="003E1EAE">
        <w:rPr>
          <w:b/>
          <w:bCs/>
        </w:rPr>
        <w:t xml:space="preserve">Шкалы: </w:t>
      </w:r>
      <w:r w:rsidRPr="003E1EAE">
        <w:t>отношение к людям, отношение к делу, отношение к себе, отношение к вещам</w:t>
      </w:r>
    </w:p>
    <w:p w:rsidR="009B5C98" w:rsidRPr="003E1EAE" w:rsidRDefault="009B5C98" w:rsidP="009B5C98">
      <w:pPr>
        <w:outlineLvl w:val="3"/>
        <w:rPr>
          <w:b/>
          <w:bCs/>
          <w:caps/>
        </w:rPr>
      </w:pPr>
      <w:r w:rsidRPr="003E1EAE">
        <w:rPr>
          <w:b/>
          <w:bCs/>
          <w:caps/>
        </w:rPr>
        <w:t>Назначение теста</w:t>
      </w:r>
    </w:p>
    <w:p w:rsidR="009B5C98" w:rsidRPr="003E1EAE" w:rsidRDefault="009B5C98" w:rsidP="009B5C98">
      <w:r w:rsidRPr="003E1EAE">
        <w:t>Общеизвестно, что характерологические особенности непосредственно влияют на мотивацию, отношение к делу, к другим членам группы, к руководству. Эффективный руководитель должен знать как основополагающие черты своего собственного характера, так и особенности характера своих сотрудников. Предлагаемая методика нацелена на выявление психологической структуры характера в форме профиля.</w:t>
      </w:r>
      <w:r w:rsidRPr="003E1EAE">
        <w:br/>
      </w:r>
      <w:r w:rsidRPr="003E1EAE">
        <w:br/>
      </w:r>
      <w:r w:rsidRPr="003E1EAE">
        <w:rPr>
          <w:b/>
          <w:bCs/>
        </w:rPr>
        <w:t>Инструкция к тесту</w:t>
      </w:r>
      <w:proofErr w:type="gramStart"/>
      <w:r w:rsidRPr="003E1EAE">
        <w:br/>
      </w:r>
      <w:r w:rsidRPr="003E1EAE">
        <w:br/>
        <w:t>П</w:t>
      </w:r>
      <w:proofErr w:type="gramEnd"/>
      <w:r w:rsidRPr="003E1EAE">
        <w:t>еред вами оценочный лист. С его помощью по семибалльной шкале определите степень выраженности черт своего характера или характера другого оцениваемого лица, поставив соответствующую точку на шкале баллов. После этого соедините все точки сплошной линией, и вы получите профиль характера. При этом семью баллами (левая часть шкалы) оцениваются ярко выраженные черты высоконравственного поведения.</w:t>
      </w:r>
    </w:p>
    <w:p w:rsidR="009B5C98" w:rsidRPr="003E1EAE" w:rsidRDefault="009B5C98" w:rsidP="009B5C98">
      <w:pPr>
        <w:outlineLvl w:val="3"/>
        <w:rPr>
          <w:b/>
          <w:bCs/>
          <w:caps/>
        </w:rPr>
      </w:pPr>
      <w:r w:rsidRPr="003E1EAE">
        <w:rPr>
          <w:b/>
          <w:bCs/>
          <w:caps/>
        </w:rPr>
        <w:t>Тест</w:t>
      </w:r>
    </w:p>
    <w:p w:rsidR="009B5C98" w:rsidRPr="003E1EAE" w:rsidRDefault="009B5C98" w:rsidP="009B5C98">
      <w:proofErr w:type="gramStart"/>
      <w:r w:rsidRPr="003E1EAE">
        <w:t xml:space="preserve">0 1 2 3 4 5 7 </w:t>
      </w:r>
      <w:r w:rsidRPr="003E1EAE">
        <w:br/>
        <w:t>1 Тактичность Бестактность</w:t>
      </w:r>
      <w:r w:rsidRPr="003E1EAE">
        <w:br/>
        <w:t>2 Принципиальность Беспринципность</w:t>
      </w:r>
      <w:r w:rsidRPr="003E1EAE">
        <w:br/>
        <w:t>3 Отзывчивость Равнодушие</w:t>
      </w:r>
      <w:r w:rsidRPr="003E1EAE">
        <w:br/>
        <w:t>4 Организованность Безалаберность</w:t>
      </w:r>
      <w:r w:rsidRPr="003E1EAE">
        <w:br/>
        <w:t>5 Трудолюбие Лень</w:t>
      </w:r>
      <w:r w:rsidRPr="003E1EAE">
        <w:br/>
        <w:t>6 Самокритичность Самомнение</w:t>
      </w:r>
      <w:r w:rsidRPr="003E1EAE">
        <w:br/>
        <w:t>7 Инициативность Безынициативность</w:t>
      </w:r>
      <w:r w:rsidRPr="003E1EAE">
        <w:br/>
        <w:t>8 Альтруизм Эгоизм</w:t>
      </w:r>
      <w:r w:rsidRPr="003E1EAE">
        <w:br/>
        <w:t>9 Уверенность в себе Неуверенность</w:t>
      </w:r>
      <w:r w:rsidRPr="003E1EAE">
        <w:br/>
        <w:t>10 Аккуратность Неряшливость</w:t>
      </w:r>
      <w:r w:rsidRPr="003E1EAE">
        <w:br/>
        <w:t>11 Бережливость Расточительность</w:t>
      </w:r>
      <w:r w:rsidRPr="003E1EAE">
        <w:br/>
        <w:t xml:space="preserve">12 Умеренность в потребностях Стремление к наживе </w:t>
      </w:r>
      <w:r w:rsidRPr="003E1EAE">
        <w:br/>
        <w:t xml:space="preserve">0 1 2 3 4 5 7 </w:t>
      </w:r>
      <w:proofErr w:type="gramEnd"/>
    </w:p>
    <w:p w:rsidR="009B5C98" w:rsidRPr="003E1EAE" w:rsidRDefault="009B5C98" w:rsidP="009B5C98">
      <w:pPr>
        <w:outlineLvl w:val="3"/>
        <w:rPr>
          <w:b/>
          <w:bCs/>
          <w:caps/>
        </w:rPr>
      </w:pPr>
      <w:r w:rsidRPr="003E1EAE">
        <w:rPr>
          <w:b/>
          <w:bCs/>
          <w:caps/>
        </w:rPr>
        <w:t>Обработка и интерпретация результатов теста</w:t>
      </w:r>
    </w:p>
    <w:p w:rsidR="009B5C98" w:rsidRDefault="009B5C98" w:rsidP="009B5C98">
      <w:pPr>
        <w:sectPr w:rsidR="009B5C98" w:rsidSect="001C225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3E1EAE">
        <w:t>Максимальная сумма баллов, которую можно получить, равна 84. Благоприятным для действий в слаженной группе считается профиль с суммой баллов свыше 54; средним – от 30 до 54 баллов; неблагоприятным – менее 30 баллов.</w:t>
      </w:r>
      <w:r w:rsidRPr="003E1EAE">
        <w:br/>
      </w:r>
      <w:r w:rsidRPr="003E1EAE">
        <w:br/>
        <w:t>Сделайте вывод о четырех видах отношений. Для этого подсчитайте полученные баллы по секциям:</w:t>
      </w:r>
      <w:r w:rsidRPr="003E1EAE">
        <w:br/>
      </w:r>
      <w:r w:rsidRPr="003E1EAE">
        <w:br/>
      </w:r>
      <w:r w:rsidRPr="003E1EAE">
        <w:rPr>
          <w:b/>
          <w:bCs/>
        </w:rPr>
        <w:t>Отношение Вопросы</w:t>
      </w:r>
      <w:r w:rsidRPr="003E1EAE">
        <w:br/>
        <w:t>к людям 1 2 3</w:t>
      </w:r>
      <w:r w:rsidRPr="003E1EAE">
        <w:br/>
        <w:t>к делу 4 5 6</w:t>
      </w:r>
      <w:r w:rsidRPr="003E1EAE">
        <w:br/>
        <w:t>к себе 7 8 9</w:t>
      </w:r>
      <w:r w:rsidRPr="003E1EAE">
        <w:br/>
        <w:t>к вещам 10 11 12</w:t>
      </w:r>
      <w:proofErr w:type="gramStart"/>
      <w:r w:rsidRPr="003E1EAE">
        <w:br/>
      </w:r>
      <w:r w:rsidRPr="003E1EAE">
        <w:br/>
        <w:t>О</w:t>
      </w:r>
      <w:proofErr w:type="gramEnd"/>
      <w:r w:rsidRPr="003E1EAE">
        <w:t xml:space="preserve"> степени выраженности каждой из системы отношений можно судить на основании следующих показателей:</w:t>
      </w:r>
      <w:r w:rsidRPr="003E1EAE">
        <w:br/>
      </w:r>
      <w:r w:rsidRPr="003E1EAE">
        <w:br/>
        <w:t xml:space="preserve">• 12,6 и более – высокая; </w:t>
      </w:r>
      <w:r w:rsidRPr="003E1EAE">
        <w:br/>
        <w:t xml:space="preserve">• 7,5 – 12,5 – средняя; </w:t>
      </w:r>
      <w:r w:rsidRPr="003E1EAE">
        <w:br/>
        <w:t xml:space="preserve">• 7,4 и менее – низкая. </w:t>
      </w:r>
    </w:p>
    <w:p w:rsidR="00490B5F" w:rsidRDefault="00A30711"/>
    <w:sectPr w:rsidR="00490B5F" w:rsidSect="000E5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98"/>
    <w:rsid w:val="000E5EF5"/>
    <w:rsid w:val="00134DAA"/>
    <w:rsid w:val="00167748"/>
    <w:rsid w:val="002C6208"/>
    <w:rsid w:val="005A6234"/>
    <w:rsid w:val="005E3369"/>
    <w:rsid w:val="009B5C98"/>
    <w:rsid w:val="00A30711"/>
    <w:rsid w:val="00CD5E43"/>
    <w:rsid w:val="00D504C5"/>
    <w:rsid w:val="00EC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2</cp:revision>
  <dcterms:created xsi:type="dcterms:W3CDTF">2014-04-15T14:55:00Z</dcterms:created>
  <dcterms:modified xsi:type="dcterms:W3CDTF">2014-04-15T14:55:00Z</dcterms:modified>
</cp:coreProperties>
</file>