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8D" w:rsidRPr="001C225A" w:rsidRDefault="00165A8D" w:rsidP="00165A8D">
      <w:pPr>
        <w:spacing w:after="120"/>
        <w:jc w:val="center"/>
        <w:outlineLvl w:val="3"/>
        <w:rPr>
          <w:b/>
          <w:bCs/>
          <w:i/>
          <w:caps/>
        </w:rPr>
      </w:pPr>
      <w:bookmarkStart w:id="0" w:name="_GoBack"/>
      <w:bookmarkEnd w:id="0"/>
      <w:r w:rsidRPr="001C225A">
        <w:rPr>
          <w:b/>
          <w:bCs/>
          <w:i/>
          <w:caps/>
        </w:rPr>
        <w:t>Определение уровня конфликтоустойчивости</w:t>
      </w:r>
    </w:p>
    <w:p w:rsidR="00165A8D" w:rsidRPr="003E1EAE" w:rsidRDefault="00165A8D" w:rsidP="00165A8D">
      <w:pPr>
        <w:rPr>
          <w:sz w:val="20"/>
          <w:szCs w:val="20"/>
        </w:rPr>
      </w:pPr>
      <w:r w:rsidRPr="003E1EAE">
        <w:rPr>
          <w:b/>
          <w:bCs/>
          <w:sz w:val="20"/>
          <w:szCs w:val="20"/>
        </w:rPr>
        <w:t xml:space="preserve">Шкалы: </w:t>
      </w:r>
      <w:proofErr w:type="spellStart"/>
      <w:r w:rsidRPr="003E1EAE">
        <w:rPr>
          <w:sz w:val="20"/>
          <w:szCs w:val="20"/>
        </w:rPr>
        <w:t>конфликтоустойчивость</w:t>
      </w:r>
      <w:proofErr w:type="spellEnd"/>
    </w:p>
    <w:p w:rsidR="00165A8D" w:rsidRPr="003E1EAE" w:rsidRDefault="00165A8D" w:rsidP="00165A8D">
      <w:pPr>
        <w:outlineLvl w:val="3"/>
        <w:rPr>
          <w:b/>
          <w:bCs/>
          <w:caps/>
          <w:sz w:val="20"/>
          <w:szCs w:val="20"/>
        </w:rPr>
      </w:pPr>
      <w:r w:rsidRPr="003E1EAE">
        <w:rPr>
          <w:b/>
          <w:bCs/>
          <w:caps/>
          <w:sz w:val="20"/>
          <w:szCs w:val="20"/>
        </w:rPr>
        <w:t>Назначение теста</w:t>
      </w:r>
    </w:p>
    <w:p w:rsidR="00165A8D" w:rsidRPr="003E1EAE" w:rsidRDefault="00165A8D" w:rsidP="00165A8D">
      <w:r w:rsidRPr="003E1EAE">
        <w:t xml:space="preserve">Данная методика позволяет выявить основные стратегии поведения в потенциальной зоне конфликта – межличностных спорах и косвенно определить уровень </w:t>
      </w:r>
      <w:proofErr w:type="spellStart"/>
      <w:r w:rsidRPr="003E1EAE">
        <w:t>конфликтоустойчивости</w:t>
      </w:r>
      <w:proofErr w:type="spellEnd"/>
      <w:r w:rsidRPr="003E1EAE">
        <w:t xml:space="preserve"> личности.</w:t>
      </w:r>
      <w:r w:rsidRPr="003E1EAE">
        <w:br/>
      </w:r>
      <w:r w:rsidRPr="003E1EAE">
        <w:br/>
      </w:r>
      <w:r w:rsidRPr="003E1EAE">
        <w:rPr>
          <w:b/>
          <w:bCs/>
        </w:rPr>
        <w:t>Инструкция к тесту</w:t>
      </w:r>
      <w:r>
        <w:br/>
      </w:r>
      <w:r w:rsidRPr="003E1EAE">
        <w:t>Внимательно прочитайте и оцените каждое из десяти полярных суждений, указанных в бланке, которые в большей мере свойственны вашему поведению. Для этого сначала определите, какое из двух крайних суждений подходит вам, а затем оцените его по 5-балльной системе. Помните, что промежуточная графа 3 означает равнозначное присутствие обоих качеств. Крайние же значения 4-5 и 1-2 характеризуют либо уклонение от споров, либо непринужденное участи</w:t>
      </w:r>
      <w:r>
        <w:t>е в разрешении спорных моментов</w:t>
      </w:r>
    </w:p>
    <w:p w:rsidR="00165A8D" w:rsidRPr="003E1EAE" w:rsidRDefault="00165A8D" w:rsidP="00165A8D">
      <w:pPr>
        <w:outlineLvl w:val="3"/>
        <w:rPr>
          <w:b/>
          <w:bCs/>
          <w:caps/>
        </w:rPr>
      </w:pPr>
      <w:r w:rsidRPr="003E1EAE">
        <w:rPr>
          <w:b/>
          <w:bCs/>
          <w:caps/>
        </w:rPr>
        <w:t>Тест</w:t>
      </w:r>
    </w:p>
    <w:p w:rsidR="00165A8D" w:rsidRPr="003E1EAE" w:rsidRDefault="00165A8D" w:rsidP="00165A8D">
      <w:r w:rsidRPr="003E1EAE">
        <w:rPr>
          <w:b/>
          <w:bCs/>
        </w:rPr>
        <w:t>5 4 3 2 1</w:t>
      </w:r>
      <w:proofErr w:type="gramStart"/>
      <w:r w:rsidRPr="003E1EAE">
        <w:rPr>
          <w:b/>
          <w:bCs/>
        </w:rPr>
        <w:t xml:space="preserve"> </w:t>
      </w:r>
      <w:r w:rsidRPr="003E1EAE">
        <w:br/>
        <w:t>У</w:t>
      </w:r>
      <w:proofErr w:type="gramEnd"/>
      <w:r w:rsidRPr="003E1EAE">
        <w:t>клоняюсь от спора</w:t>
      </w:r>
      <w:r>
        <w:t xml:space="preserve">.                                                                                            </w:t>
      </w:r>
      <w:r w:rsidRPr="003E1EAE">
        <w:t xml:space="preserve"> Рвусь в спор</w:t>
      </w:r>
      <w:r>
        <w:t>.</w:t>
      </w:r>
      <w:r w:rsidRPr="003E1EAE">
        <w:br/>
        <w:t>Отношусь к конкуренту без предвзятости</w:t>
      </w:r>
      <w:r>
        <w:t xml:space="preserve">.                                                         </w:t>
      </w:r>
      <w:r w:rsidRPr="003E1EAE">
        <w:t>Подозрителен</w:t>
      </w:r>
      <w:r>
        <w:t>.</w:t>
      </w:r>
      <w:r w:rsidRPr="003E1EAE">
        <w:br/>
        <w:t>Имею адекватную самооценку</w:t>
      </w:r>
      <w:r>
        <w:t xml:space="preserve">.                                                                           </w:t>
      </w:r>
      <w:r w:rsidRPr="003E1EAE">
        <w:t xml:space="preserve"> Имею завышенную самооценку</w:t>
      </w:r>
      <w:r>
        <w:t>.</w:t>
      </w:r>
      <w:r w:rsidRPr="003E1EAE">
        <w:br/>
        <w:t>Прислушиваюсь к мнению других</w:t>
      </w:r>
      <w:r>
        <w:t xml:space="preserve">.                                                                    </w:t>
      </w:r>
      <w:r w:rsidRPr="003E1EAE">
        <w:t xml:space="preserve"> Не принимаю иных мнений</w:t>
      </w:r>
      <w:r>
        <w:t>.</w:t>
      </w:r>
      <w:r w:rsidRPr="003E1EAE">
        <w:br/>
        <w:t>Не поддаюсь провокации, не завожусь</w:t>
      </w:r>
      <w:r>
        <w:t xml:space="preserve">.                                                             </w:t>
      </w:r>
      <w:r w:rsidRPr="003E1EAE">
        <w:t xml:space="preserve"> Легко завожусь</w:t>
      </w:r>
      <w:r>
        <w:t>.</w:t>
      </w:r>
      <w:r w:rsidRPr="003E1EAE">
        <w:br/>
        <w:t>Уступаю в споре, иду на компромисс</w:t>
      </w:r>
      <w:r>
        <w:t xml:space="preserve">.                                           </w:t>
      </w:r>
      <w:r w:rsidRPr="003E1EAE">
        <w:t xml:space="preserve"> Не уступаю в споре: победа или поражение</w:t>
      </w:r>
      <w:proofErr w:type="gramStart"/>
      <w:r w:rsidRPr="003E1EAE">
        <w:br/>
        <w:t>Е</w:t>
      </w:r>
      <w:proofErr w:type="gramEnd"/>
      <w:r w:rsidRPr="003E1EAE">
        <w:t>сли взрываюсь, то потом ощущаю чувство вины</w:t>
      </w:r>
      <w:r>
        <w:t xml:space="preserve">.                </w:t>
      </w:r>
      <w:r w:rsidRPr="003E1EAE">
        <w:t xml:space="preserve"> Если взрываюсь, то считаю, что без этого нельзя.</w:t>
      </w:r>
      <w:r w:rsidRPr="003E1EAE">
        <w:br/>
        <w:t>Выдерживаю корректный тон в споре, тактичность</w:t>
      </w:r>
      <w:r>
        <w:t xml:space="preserve">.      </w:t>
      </w:r>
      <w:r w:rsidRPr="003E1EAE">
        <w:t xml:space="preserve"> Допускаю тон, не терпящий возражений, бестактность</w:t>
      </w:r>
      <w:proofErr w:type="gramStart"/>
      <w:r w:rsidRPr="003E1EAE">
        <w:br/>
        <w:t>С</w:t>
      </w:r>
      <w:proofErr w:type="gramEnd"/>
      <w:r w:rsidRPr="003E1EAE">
        <w:t>читаю, что в споре не надо демонстрировать свои эмоции</w:t>
      </w:r>
      <w:r>
        <w:t xml:space="preserve">.     </w:t>
      </w:r>
      <w:r w:rsidRPr="003E1EAE">
        <w:t xml:space="preserve"> Считаю, что в споре нужно проявить сильный характер</w:t>
      </w:r>
      <w:proofErr w:type="gramStart"/>
      <w:r w:rsidRPr="003E1EAE">
        <w:br/>
        <w:t>С</w:t>
      </w:r>
      <w:proofErr w:type="gramEnd"/>
      <w:r w:rsidRPr="003E1EAE">
        <w:t>читаю, что спор – крайняя форма разрешения конфликта</w:t>
      </w:r>
      <w:r>
        <w:t xml:space="preserve">.        </w:t>
      </w:r>
      <w:r w:rsidRPr="003E1EAE">
        <w:t xml:space="preserve"> Считаю, что спор необходим для разрешения конфликта</w:t>
      </w:r>
    </w:p>
    <w:p w:rsidR="00165A8D" w:rsidRPr="003E1EAE" w:rsidRDefault="00165A8D" w:rsidP="00165A8D">
      <w:pPr>
        <w:outlineLvl w:val="3"/>
        <w:rPr>
          <w:b/>
          <w:bCs/>
          <w:caps/>
        </w:rPr>
      </w:pPr>
      <w:r w:rsidRPr="003E1EAE">
        <w:rPr>
          <w:b/>
          <w:bCs/>
          <w:caps/>
        </w:rPr>
        <w:t>Обработка и интерпретация результатов теста</w:t>
      </w:r>
    </w:p>
    <w:p w:rsidR="00490B5F" w:rsidRDefault="00165A8D" w:rsidP="00165A8D">
      <w:r w:rsidRPr="003E1EAE">
        <w:t>Оцените по пятибалльной системе, насколько у вас проявляется каждое из приведенных слева свойств. Подсчитайте общую сумму баллов. Начертите свой профиль поведения в спорных ситуациях.</w:t>
      </w:r>
      <w:r w:rsidRPr="003E1EAE">
        <w:br/>
      </w:r>
      <w:r w:rsidRPr="003E1EAE">
        <w:br/>
        <w:t>Проанализируйте причины полярных стратегий поведения с целью внесения необходимых корректив.</w:t>
      </w:r>
      <w:r w:rsidRPr="003E1EAE">
        <w:br/>
      </w:r>
      <w:r w:rsidRPr="003E1EAE">
        <w:br/>
      </w:r>
      <w:r w:rsidRPr="003E1EAE">
        <w:rPr>
          <w:i/>
          <w:iCs/>
        </w:rPr>
        <w:t>40-50 баллов</w:t>
      </w:r>
      <w:r w:rsidRPr="003E1EAE">
        <w:t xml:space="preserve"> – высокий уровень </w:t>
      </w:r>
      <w:proofErr w:type="spellStart"/>
      <w:r w:rsidRPr="003E1EAE">
        <w:t>конфликтоустойчивости</w:t>
      </w:r>
      <w:proofErr w:type="spellEnd"/>
      <w:r w:rsidRPr="003E1EAE">
        <w:t>.</w:t>
      </w:r>
      <w:r w:rsidRPr="003E1EAE">
        <w:br/>
      </w:r>
      <w:r w:rsidRPr="003E1EAE">
        <w:br/>
      </w:r>
      <w:r w:rsidRPr="003E1EAE">
        <w:rPr>
          <w:i/>
          <w:iCs/>
        </w:rPr>
        <w:t>30-40 баллов</w:t>
      </w:r>
      <w:r w:rsidRPr="003E1EAE">
        <w:t xml:space="preserve"> – средний уровень </w:t>
      </w:r>
      <w:proofErr w:type="spellStart"/>
      <w:r w:rsidRPr="003E1EAE">
        <w:t>конфликтоустойчивости</w:t>
      </w:r>
      <w:proofErr w:type="spellEnd"/>
      <w:r w:rsidRPr="003E1EAE">
        <w:t>, свидетельствующий об ориентации личности на компромисс, стремлении избегать конфликта.</w:t>
      </w:r>
      <w:r w:rsidRPr="003E1EAE">
        <w:br/>
      </w:r>
      <w:r w:rsidRPr="003E1EAE">
        <w:br/>
      </w:r>
      <w:r w:rsidRPr="003E1EAE">
        <w:rPr>
          <w:i/>
          <w:iCs/>
        </w:rPr>
        <w:t xml:space="preserve">20-30 баллов </w:t>
      </w:r>
      <w:r w:rsidRPr="003E1EAE">
        <w:t xml:space="preserve">– низкий уровень </w:t>
      </w:r>
      <w:proofErr w:type="spellStart"/>
      <w:r w:rsidRPr="003E1EAE">
        <w:t>конфликтоустойчивости</w:t>
      </w:r>
      <w:proofErr w:type="spellEnd"/>
      <w:r w:rsidRPr="003E1EAE">
        <w:t>, свидетельствующий о выраженной конфликтности.</w:t>
      </w:r>
      <w:r w:rsidRPr="003E1EAE">
        <w:br/>
      </w:r>
      <w:r w:rsidRPr="003E1EAE">
        <w:br/>
      </w:r>
      <w:r w:rsidRPr="003E1EAE">
        <w:rPr>
          <w:i/>
          <w:iCs/>
        </w:rPr>
        <w:t xml:space="preserve">1-19 баллов </w:t>
      </w:r>
      <w:r w:rsidRPr="003E1EAE">
        <w:t xml:space="preserve">– очень низкий уровень </w:t>
      </w:r>
      <w:proofErr w:type="spellStart"/>
      <w:r w:rsidRPr="003E1EAE">
        <w:t>конфликтоустойчивости</w:t>
      </w:r>
      <w:proofErr w:type="spellEnd"/>
      <w:r w:rsidRPr="003E1EAE">
        <w:t>. Данный уровень свойствен конфликтным людям.</w:t>
      </w:r>
    </w:p>
    <w:sectPr w:rsidR="00490B5F" w:rsidSect="000E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8D"/>
    <w:rsid w:val="000E5EF5"/>
    <w:rsid w:val="00134DAA"/>
    <w:rsid w:val="00165A8D"/>
    <w:rsid w:val="00167748"/>
    <w:rsid w:val="002C6208"/>
    <w:rsid w:val="005A6234"/>
    <w:rsid w:val="005E3369"/>
    <w:rsid w:val="00936B2F"/>
    <w:rsid w:val="00CD5E43"/>
    <w:rsid w:val="00D504C5"/>
    <w:rsid w:val="00E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dcterms:created xsi:type="dcterms:W3CDTF">2014-04-15T14:48:00Z</dcterms:created>
  <dcterms:modified xsi:type="dcterms:W3CDTF">2014-04-15T14:48:00Z</dcterms:modified>
</cp:coreProperties>
</file>